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24369" w14:textId="33637F4E" w:rsidR="007B7363" w:rsidRPr="003D66CB" w:rsidRDefault="007B7363" w:rsidP="007B7363">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w:t>
      </w:r>
      <w:r w:rsidR="007D5167">
        <w:rPr>
          <w:rFonts w:ascii="Arial" w:eastAsiaTheme="minorEastAsia" w:hAnsi="Arial" w:cs="Arial" w:hint="eastAsia"/>
          <w:bCs/>
          <w:color w:val="000000"/>
          <w:sz w:val="22"/>
          <w:szCs w:val="20"/>
          <w:lang w:val="en-GB" w:eastAsia="zh-CN"/>
        </w:rPr>
        <w:t>120</w:t>
      </w:r>
      <w:r w:rsidR="007D5167">
        <w:rPr>
          <w:rFonts w:ascii="Arial" w:eastAsiaTheme="minorEastAsia" w:hAnsi="Arial" w:cs="Arial" w:hint="eastAsia"/>
          <w:bCs/>
          <w:color w:val="000000"/>
          <w:sz w:val="22"/>
          <w:szCs w:val="20"/>
          <w:lang w:val="en-GB" w:eastAsia="zh-CN"/>
        </w:rPr>
        <w:tab/>
      </w:r>
      <w:r>
        <w:rPr>
          <w:rFonts w:ascii="Arial" w:hAnsi="Arial" w:cs="Arial"/>
          <w:bCs/>
          <w:color w:val="000000"/>
          <w:sz w:val="22"/>
          <w:szCs w:val="20"/>
          <w:lang w:val="en-GB"/>
        </w:rPr>
        <w:t>R</w:t>
      </w:r>
      <w:r>
        <w:rPr>
          <w:rFonts w:ascii="Arial" w:eastAsiaTheme="minorEastAsia" w:hAnsi="Arial" w:cs="Arial" w:hint="eastAsia"/>
          <w:bCs/>
          <w:color w:val="000000"/>
          <w:sz w:val="22"/>
          <w:szCs w:val="20"/>
          <w:lang w:val="en-GB" w:eastAsia="zh-CN"/>
        </w:rPr>
        <w:t>3-</w:t>
      </w:r>
      <w:r w:rsidR="006B349C">
        <w:rPr>
          <w:rFonts w:ascii="Arial" w:eastAsiaTheme="minorEastAsia" w:hAnsi="Arial" w:cs="Arial" w:hint="eastAsia"/>
          <w:bCs/>
          <w:color w:val="000000"/>
          <w:sz w:val="22"/>
          <w:szCs w:val="20"/>
          <w:lang w:val="en-GB" w:eastAsia="zh-CN"/>
        </w:rPr>
        <w:t>232799</w:t>
      </w:r>
    </w:p>
    <w:p w14:paraId="6D60E33E" w14:textId="2DA24F32" w:rsidR="007B7363" w:rsidRPr="00191A44" w:rsidRDefault="007D5167" w:rsidP="007B7363">
      <w:pPr>
        <w:pStyle w:val="3GPPHeader"/>
        <w:spacing w:after="0"/>
        <w:rPr>
          <w:rFonts w:ascii="Arial" w:eastAsiaTheme="minorEastAsia" w:hAnsi="Arial" w:cs="Arial"/>
          <w:bCs/>
          <w:color w:val="000000"/>
          <w:sz w:val="22"/>
          <w:szCs w:val="20"/>
          <w:lang w:val="en-GB" w:eastAsia="zh-CN"/>
        </w:rPr>
      </w:pPr>
      <w:bookmarkStart w:id="1" w:name="_Hlk61362165"/>
      <w:r>
        <w:rPr>
          <w:rFonts w:ascii="Arial" w:eastAsiaTheme="minorEastAsia" w:hAnsi="Arial" w:cs="Arial" w:hint="eastAsia"/>
          <w:bCs/>
          <w:color w:val="000000"/>
          <w:sz w:val="22"/>
          <w:lang w:val="en-GB" w:eastAsia="zh-CN"/>
        </w:rPr>
        <w:t>Incheon, KR</w:t>
      </w:r>
      <w:r w:rsidR="00B764F6" w:rsidRPr="00BD0811">
        <w:rPr>
          <w:rFonts w:ascii="Arial" w:hAnsi="Arial" w:cs="Arial"/>
          <w:bCs/>
          <w:color w:val="000000"/>
          <w:sz w:val="22"/>
          <w:lang w:val="en-GB"/>
        </w:rPr>
        <w:t xml:space="preserve">, </w:t>
      </w:r>
      <w:r>
        <w:rPr>
          <w:rFonts w:ascii="Arial" w:eastAsiaTheme="minorEastAsia" w:hAnsi="Arial" w:cs="Arial" w:hint="eastAsia"/>
          <w:bCs/>
          <w:color w:val="000000"/>
          <w:sz w:val="22"/>
          <w:lang w:val="en-GB" w:eastAsia="zh-CN"/>
        </w:rPr>
        <w:t>22</w:t>
      </w:r>
      <w:r w:rsidR="00B17ABF" w:rsidRPr="00B17ABF">
        <w:rPr>
          <w:rFonts w:ascii="Arial" w:eastAsiaTheme="minorEastAsia" w:hAnsi="Arial" w:cs="Arial" w:hint="eastAsia"/>
          <w:bCs/>
          <w:color w:val="000000"/>
          <w:sz w:val="22"/>
          <w:vertAlign w:val="superscript"/>
          <w:lang w:val="en-GB" w:eastAsia="zh-CN"/>
        </w:rPr>
        <w:t>nd</w:t>
      </w:r>
      <w:r w:rsidR="00B17ABF">
        <w:rPr>
          <w:rFonts w:ascii="Arial" w:eastAsiaTheme="minorEastAsia" w:hAnsi="Arial" w:cs="Arial" w:hint="eastAsia"/>
          <w:bCs/>
          <w:color w:val="000000"/>
          <w:sz w:val="22"/>
          <w:lang w:val="en-GB" w:eastAsia="zh-CN"/>
        </w:rPr>
        <w:t xml:space="preserve"> </w:t>
      </w:r>
      <w:r w:rsidR="00B764F6" w:rsidRPr="00BD0811">
        <w:rPr>
          <w:rFonts w:ascii="Arial" w:eastAsiaTheme="minorEastAsia" w:hAnsi="Arial" w:cs="Arial"/>
          <w:bCs/>
          <w:color w:val="000000"/>
          <w:sz w:val="22"/>
          <w:lang w:val="en-GB" w:eastAsia="zh-CN"/>
        </w:rPr>
        <w:t xml:space="preserve">– </w:t>
      </w:r>
      <w:r w:rsidR="00211377">
        <w:rPr>
          <w:rFonts w:ascii="Arial" w:eastAsiaTheme="minorEastAsia" w:hAnsi="Arial" w:cs="Arial" w:hint="eastAsia"/>
          <w:bCs/>
          <w:color w:val="000000"/>
          <w:sz w:val="22"/>
          <w:lang w:val="en-GB" w:eastAsia="zh-CN"/>
        </w:rPr>
        <w:t>26</w:t>
      </w:r>
      <w:r w:rsidR="00B17ABF" w:rsidRPr="00B17ABF">
        <w:rPr>
          <w:rFonts w:ascii="Arial" w:eastAsiaTheme="minorEastAsia" w:hAnsi="Arial" w:cs="Arial" w:hint="eastAsia"/>
          <w:bCs/>
          <w:color w:val="000000"/>
          <w:sz w:val="22"/>
          <w:vertAlign w:val="superscript"/>
          <w:lang w:val="en-GB" w:eastAsia="zh-CN"/>
        </w:rPr>
        <w:t>th</w:t>
      </w:r>
      <w:r w:rsidR="00B17ABF">
        <w:rPr>
          <w:rFonts w:ascii="Arial" w:eastAsiaTheme="minorEastAsia" w:hAnsi="Arial" w:cs="Arial" w:hint="eastAsia"/>
          <w:bCs/>
          <w:color w:val="000000"/>
          <w:sz w:val="22"/>
          <w:lang w:val="en-GB" w:eastAsia="zh-CN"/>
        </w:rPr>
        <w:t xml:space="preserve"> </w:t>
      </w:r>
      <w:r>
        <w:rPr>
          <w:rFonts w:ascii="Arial" w:eastAsiaTheme="minorEastAsia" w:hAnsi="Arial" w:cs="Arial" w:hint="eastAsia"/>
          <w:bCs/>
          <w:color w:val="000000"/>
          <w:sz w:val="22"/>
          <w:lang w:val="en-GB" w:eastAsia="zh-CN"/>
        </w:rPr>
        <w:t xml:space="preserve">May, </w:t>
      </w:r>
      <w:r w:rsidR="00B764F6" w:rsidRPr="00BD0811">
        <w:rPr>
          <w:rFonts w:ascii="Arial" w:hAnsi="Arial" w:cs="Arial"/>
          <w:bCs/>
          <w:color w:val="000000"/>
          <w:sz w:val="22"/>
          <w:lang w:val="en-GB"/>
        </w:rPr>
        <w:t>202</w:t>
      </w:r>
      <w:bookmarkEnd w:id="1"/>
      <w:r w:rsidR="00B764F6" w:rsidRPr="00BD0811">
        <w:rPr>
          <w:rFonts w:ascii="Arial" w:eastAsiaTheme="minorEastAsia" w:hAnsi="Arial" w:cs="Arial"/>
          <w:bCs/>
          <w:color w:val="000000"/>
          <w:sz w:val="22"/>
          <w:lang w:val="en-GB" w:eastAsia="zh-CN"/>
        </w:rPr>
        <w:t>3</w:t>
      </w:r>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61025EA5"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r w:rsidR="007A4E14">
        <w:rPr>
          <w:rFonts w:ascii="Arial" w:eastAsiaTheme="minorEastAsia" w:hAnsi="Arial" w:cs="Arial" w:hint="eastAsia"/>
          <w:bCs/>
          <w:color w:val="000000"/>
          <w:sz w:val="22"/>
          <w:szCs w:val="20"/>
          <w:lang w:val="en-GB" w:eastAsia="zh-CN"/>
        </w:rPr>
        <w:t>, Ericsson, Huawei</w:t>
      </w:r>
    </w:p>
    <w:p w14:paraId="3A9CD314" w14:textId="32A05A70"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211377">
        <w:rPr>
          <w:rFonts w:ascii="Arial" w:eastAsiaTheme="minorEastAsia" w:hAnsi="Arial" w:cs="Arial" w:hint="eastAsia"/>
          <w:bCs/>
          <w:color w:val="000000"/>
          <w:sz w:val="22"/>
          <w:szCs w:val="20"/>
          <w:lang w:val="en-GB" w:eastAsia="zh-CN"/>
        </w:rPr>
        <w:t xml:space="preserve">Consideration </w:t>
      </w:r>
      <w:r w:rsidR="00630287">
        <w:rPr>
          <w:rFonts w:ascii="Arial" w:eastAsiaTheme="minorEastAsia" w:hAnsi="Arial" w:cs="Arial" w:hint="eastAsia"/>
          <w:bCs/>
          <w:color w:val="000000"/>
          <w:sz w:val="22"/>
          <w:szCs w:val="20"/>
          <w:lang w:val="en-GB" w:eastAsia="zh-CN"/>
        </w:rPr>
        <w:t>o</w:t>
      </w:r>
      <w:r w:rsidR="00A9066A">
        <w:rPr>
          <w:rFonts w:ascii="Arial" w:eastAsiaTheme="minorEastAsia" w:hAnsi="Arial" w:cs="Arial" w:hint="eastAsia"/>
          <w:bCs/>
          <w:color w:val="000000"/>
          <w:sz w:val="22"/>
          <w:szCs w:val="20"/>
          <w:lang w:val="en-GB" w:eastAsia="zh-CN"/>
        </w:rPr>
        <w:t xml:space="preserve">n </w:t>
      </w:r>
      <w:r w:rsidR="00211377">
        <w:rPr>
          <w:rFonts w:ascii="Arial" w:eastAsiaTheme="minorEastAsia" w:hAnsi="Arial" w:cs="Arial" w:hint="eastAsia"/>
          <w:bCs/>
          <w:color w:val="000000"/>
          <w:sz w:val="22"/>
          <w:szCs w:val="20"/>
          <w:lang w:val="en-GB" w:eastAsia="zh-CN"/>
        </w:rPr>
        <w:t xml:space="preserve">OAM requirements for </w:t>
      </w:r>
      <w:r w:rsidR="00A9066A">
        <w:rPr>
          <w:rFonts w:ascii="Arial" w:eastAsiaTheme="minorEastAsia" w:hAnsi="Arial" w:cs="Arial" w:hint="eastAsia"/>
          <w:bCs/>
          <w:color w:val="000000"/>
          <w:sz w:val="22"/>
          <w:szCs w:val="20"/>
          <w:lang w:val="en-GB" w:eastAsia="zh-CN"/>
        </w:rPr>
        <w:t>UE location verification</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rPr>
          <w:rFonts w:eastAsiaTheme="minorEastAsia"/>
          <w:lang w:eastAsia="zh-CN"/>
        </w:rPr>
      </w:pPr>
      <w:r>
        <w:t>1</w:t>
      </w:r>
      <w:r w:rsidR="007964A2">
        <w:t>Introduction</w:t>
      </w:r>
    </w:p>
    <w:p w14:paraId="41FCB321" w14:textId="395CDD95" w:rsidR="00F23ED4" w:rsidRPr="00EA7928" w:rsidRDefault="00F23ED4" w:rsidP="00F23ED4">
      <w:pPr>
        <w:spacing w:afterLines="50" w:after="120"/>
        <w:rPr>
          <w:rFonts w:eastAsiaTheme="minorEastAsia"/>
          <w:lang w:eastAsia="zh-CN"/>
        </w:rPr>
      </w:pPr>
      <w:r>
        <w:rPr>
          <w:rFonts w:eastAsiaTheme="minorEastAsia" w:hint="eastAsia"/>
          <w:lang w:eastAsia="zh-CN"/>
        </w:rPr>
        <w:t xml:space="preserve">In the RAN#98e, we revisited the status of </w:t>
      </w:r>
      <w:r w:rsidRPr="00134B7D">
        <w:rPr>
          <w:bCs/>
        </w:rPr>
        <w:t>Network verified UE location</w:t>
      </w:r>
      <w:r>
        <w:rPr>
          <w:rFonts w:eastAsiaTheme="minorEastAsia" w:hint="eastAsia"/>
          <w:bCs/>
          <w:lang w:eastAsia="zh-CN"/>
        </w:rPr>
        <w:t xml:space="preserve"> and decided to continue the specification work. </w:t>
      </w:r>
      <w:r>
        <w:rPr>
          <w:rFonts w:eastAsiaTheme="minorEastAsia"/>
          <w:bCs/>
          <w:lang w:eastAsia="zh-CN"/>
        </w:rPr>
        <w:t>T</w:t>
      </w:r>
      <w:r>
        <w:rPr>
          <w:rFonts w:eastAsiaTheme="minorEastAsia" w:hint="eastAsia"/>
          <w:bCs/>
          <w:lang w:eastAsia="zh-CN"/>
        </w:rPr>
        <w:t xml:space="preserve">he WID </w:t>
      </w:r>
      <w:r w:rsidR="00F22A1E">
        <w:rPr>
          <w:rFonts w:eastAsiaTheme="minorEastAsia" w:hint="eastAsia"/>
          <w:bCs/>
          <w:lang w:eastAsia="zh-CN"/>
        </w:rPr>
        <w:t xml:space="preserve">[1] </w:t>
      </w:r>
      <w:r>
        <w:rPr>
          <w:rFonts w:eastAsiaTheme="minorEastAsia" w:hint="eastAsia"/>
          <w:bCs/>
          <w:lang w:eastAsia="zh-CN"/>
        </w:rPr>
        <w:t xml:space="preserve">is revised as below: </w:t>
      </w:r>
    </w:p>
    <w:tbl>
      <w:tblPr>
        <w:tblStyle w:val="a5"/>
        <w:tblW w:w="0" w:type="auto"/>
        <w:jc w:val="center"/>
        <w:tblInd w:w="-64" w:type="dxa"/>
        <w:tblLook w:val="04A0" w:firstRow="1" w:lastRow="0" w:firstColumn="1" w:lastColumn="0" w:noHBand="0" w:noVBand="1"/>
      </w:tblPr>
      <w:tblGrid>
        <w:gridCol w:w="8961"/>
      </w:tblGrid>
      <w:tr w:rsidR="00F23ED4" w:rsidRPr="007E6233" w14:paraId="75931F03" w14:textId="77777777" w:rsidTr="001B7D9A">
        <w:trPr>
          <w:jc w:val="center"/>
        </w:trPr>
        <w:tc>
          <w:tcPr>
            <w:tcW w:w="8961" w:type="dxa"/>
          </w:tcPr>
          <w:p w14:paraId="1670D4C7" w14:textId="77777777" w:rsidR="00F23ED4" w:rsidRPr="00134B7D" w:rsidRDefault="00F23ED4" w:rsidP="001B7D9A">
            <w:pPr>
              <w:spacing w:afterLines="50" w:after="120"/>
              <w:rPr>
                <w:bCs/>
              </w:rPr>
            </w:pPr>
            <w:r w:rsidRPr="00134B7D">
              <w:rPr>
                <w:bCs/>
              </w:rPr>
              <w:t>4.1.3</w:t>
            </w:r>
            <w:r w:rsidRPr="00134B7D">
              <w:rPr>
                <w:bCs/>
              </w:rPr>
              <w:tab/>
              <w:t>Network verified UE location</w:t>
            </w:r>
          </w:p>
          <w:p w14:paraId="730EDE4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 xml:space="preserve">Based on RAN1 conclusions of the study phase, </w:t>
            </w:r>
            <w:r w:rsidRPr="00404BD1">
              <w:rPr>
                <w:rFonts w:eastAsia="等线"/>
                <w:bCs/>
                <w:highlight w:val="yellow"/>
                <w:lang w:eastAsia="en-GB"/>
              </w:rPr>
              <w:t>RAN to prioritize the specification of necessary enhancements to multi-RTT to support the network verified UE location in NTN assuming a single satellite in view [RAN1, 2, 3, 4].</w:t>
            </w:r>
            <w:r w:rsidRPr="00F23ED4">
              <w:rPr>
                <w:rFonts w:eastAsia="等线"/>
                <w:bCs/>
                <w:lang w:eastAsia="en-GB"/>
              </w:rPr>
              <w:t xml:space="preserve"> DL-</w:t>
            </w:r>
            <w:proofErr w:type="spellStart"/>
            <w:r w:rsidRPr="00F23ED4">
              <w:rPr>
                <w:rFonts w:eastAsia="等线"/>
                <w:bCs/>
                <w:lang w:eastAsia="en-GB"/>
              </w:rPr>
              <w:t>TDoA</w:t>
            </w:r>
            <w:proofErr w:type="spellEnd"/>
            <w:r w:rsidRPr="00F23ED4">
              <w:rPr>
                <w:rFonts w:eastAsia="等线"/>
                <w:bCs/>
                <w:lang w:eastAsia="en-GB"/>
              </w:rPr>
              <w:t xml:space="preserve"> methods for verification may be considered as lower priority and if time permits and condition in Note is satisfied.</w:t>
            </w:r>
          </w:p>
          <w:p w14:paraId="1C7126C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p>
          <w:p w14:paraId="3BE8640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1: Enhancements assume reuse of the RAT dependent positioning framework</w:t>
            </w:r>
          </w:p>
          <w:p w14:paraId="5D511C14"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2: The specification of DL-TDOA enhancements will be subject to the study of the impact of realistic UE clock drift onto DL-TDOA performance</w:t>
            </w:r>
          </w:p>
          <w:p w14:paraId="0BAF216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3: The target accuracy for position verification purposes is as documented in clause « recommendations » of the 3GPP TR 38.882 (i.e. 10 km granularity)</w:t>
            </w:r>
          </w:p>
          <w:p w14:paraId="58A23D98"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4 : Multiple satellite in view by the UE may be considered if time allows</w:t>
            </w:r>
          </w:p>
          <w:p w14:paraId="6321D8B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5 : The enhancements may be subject to relevant SA WGs (e.g. SA3/SA3-LI) feedbacks on the reliability of UE reports involved</w:t>
            </w:r>
          </w:p>
          <w:p w14:paraId="2484D9C6"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6 : The enhancements should take into account the mirror-image ambiguity</w:t>
            </w:r>
          </w:p>
          <w:p w14:paraId="63635A7B" w14:textId="43C8F9DE" w:rsidR="00F23ED4" w:rsidRPr="00F23ED4" w:rsidRDefault="00F23ED4" w:rsidP="00F23ED4">
            <w:pPr>
              <w:overflowPunct w:val="0"/>
              <w:autoSpaceDE w:val="0"/>
              <w:autoSpaceDN w:val="0"/>
              <w:adjustRightInd w:val="0"/>
              <w:spacing w:after="0"/>
              <w:textAlignment w:val="baseline"/>
              <w:rPr>
                <w:rFonts w:eastAsia="等线"/>
                <w:bCs/>
                <w:lang w:eastAsia="zh-CN"/>
              </w:rPr>
            </w:pPr>
            <w:r w:rsidRPr="00F23ED4">
              <w:rPr>
                <w:rFonts w:eastAsia="等线"/>
                <w:bCs/>
                <w:lang w:eastAsia="en-GB"/>
              </w:rPr>
              <w:t>Note 7 : Network verified UE location is an optional UE feature</w:t>
            </w:r>
          </w:p>
        </w:tc>
      </w:tr>
    </w:tbl>
    <w:p w14:paraId="5547E3D8" w14:textId="77777777" w:rsidR="00F23ED4" w:rsidRPr="00F23ED4" w:rsidRDefault="00F23ED4" w:rsidP="00AF3A17">
      <w:pPr>
        <w:spacing w:afterLines="50" w:after="120"/>
        <w:rPr>
          <w:rFonts w:eastAsiaTheme="minorEastAsia"/>
          <w:lang w:eastAsia="zh-CN"/>
        </w:rPr>
      </w:pPr>
    </w:p>
    <w:p w14:paraId="271C4E36" w14:textId="3428C003" w:rsidR="002F4F1E" w:rsidRPr="007502B1" w:rsidRDefault="002F4F1E" w:rsidP="00AF3A17">
      <w:pPr>
        <w:spacing w:beforeLines="50" w:before="120" w:afterLines="50" w:after="120"/>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 xml:space="preserve">further discuss </w:t>
      </w:r>
      <w:bookmarkStart w:id="2" w:name="OLE_LINK1"/>
      <w:bookmarkStart w:id="3" w:name="OLE_LINK2"/>
      <w:r w:rsidR="00C25B54">
        <w:rPr>
          <w:rFonts w:eastAsiaTheme="minorEastAsia" w:hint="eastAsia"/>
          <w:lang w:eastAsia="zh-CN"/>
        </w:rPr>
        <w:t xml:space="preserve">the </w:t>
      </w:r>
      <w:r w:rsidR="00C06EA7">
        <w:rPr>
          <w:rFonts w:eastAsiaTheme="minorEastAsia" w:hint="eastAsia"/>
          <w:lang w:eastAsia="zh-CN"/>
        </w:rPr>
        <w:t>positioning architecture aspects</w:t>
      </w:r>
      <w:r w:rsidR="00C25B54">
        <w:rPr>
          <w:rFonts w:eastAsiaTheme="minorEastAsia" w:hint="eastAsia"/>
          <w:lang w:eastAsia="zh-CN"/>
        </w:rPr>
        <w:t xml:space="preserve"> to support the UE location verification</w:t>
      </w:r>
      <w:bookmarkEnd w:id="2"/>
      <w:bookmarkEnd w:id="3"/>
      <w:r w:rsidR="002F7183">
        <w:rPr>
          <w:rFonts w:eastAsiaTheme="minorEastAsia" w:hint="eastAsia"/>
          <w:lang w:eastAsia="zh-CN"/>
        </w:rPr>
        <w:t>.</w:t>
      </w:r>
      <w:r w:rsidR="002F7183" w:rsidRPr="00530B0A">
        <w:rPr>
          <w:rFonts w:eastAsiaTheme="minorEastAsia" w:hint="eastAsia"/>
          <w:lang w:eastAsia="zh-CN"/>
        </w:rPr>
        <w:t xml:space="preserve"> </w:t>
      </w:r>
      <w:r w:rsidR="002F7183">
        <w:rPr>
          <w:rFonts w:eastAsiaTheme="minorEastAsia" w:hint="eastAsia"/>
          <w:lang w:eastAsia="zh-CN"/>
        </w:rPr>
        <w:t xml:space="preserve">Base on the discussion, </w:t>
      </w:r>
      <w:r w:rsidRPr="00530B0A">
        <w:rPr>
          <w:rFonts w:eastAsiaTheme="minorEastAsia" w:hint="eastAsia"/>
          <w:lang w:eastAsia="zh-CN"/>
        </w:rPr>
        <w:t>we will provide the observations and proposals accordingly.</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p w14:paraId="1E6016FA" w14:textId="75215E40" w:rsidR="006034B5" w:rsidRPr="006034B5" w:rsidRDefault="006034B5" w:rsidP="000D6025">
      <w:pPr>
        <w:spacing w:afterLines="50" w:after="120"/>
        <w:rPr>
          <w:rFonts w:eastAsiaTheme="minorEastAsia"/>
          <w:bCs/>
          <w:lang w:eastAsia="zh-CN"/>
        </w:rPr>
      </w:pPr>
      <w:r>
        <w:rPr>
          <w:rFonts w:eastAsia="等线" w:hint="eastAsia"/>
          <w:bCs/>
          <w:lang w:eastAsia="zh-CN"/>
        </w:rPr>
        <w:t xml:space="preserve">The overall procedures of </w:t>
      </w:r>
      <w:r w:rsidRPr="00A139D7">
        <w:t>Multi-RTT</w:t>
      </w:r>
      <w:r>
        <w:rPr>
          <w:rFonts w:eastAsiaTheme="minorEastAsia" w:hint="eastAsia"/>
          <w:lang w:eastAsia="zh-CN"/>
        </w:rPr>
        <w:t xml:space="preserve"> as been specified in TS 38.305 [2] are highlighted below:</w:t>
      </w:r>
    </w:p>
    <w:tbl>
      <w:tblPr>
        <w:tblStyle w:val="a5"/>
        <w:tblW w:w="0" w:type="auto"/>
        <w:jc w:val="center"/>
        <w:tblInd w:w="-64" w:type="dxa"/>
        <w:tblLook w:val="04A0" w:firstRow="1" w:lastRow="0" w:firstColumn="1" w:lastColumn="0" w:noHBand="0" w:noVBand="1"/>
      </w:tblPr>
      <w:tblGrid>
        <w:gridCol w:w="9153"/>
      </w:tblGrid>
      <w:tr w:rsidR="006034B5" w:rsidRPr="007E6233" w14:paraId="1C6F4EB2" w14:textId="77777777" w:rsidTr="001B7D9A">
        <w:trPr>
          <w:jc w:val="center"/>
        </w:trPr>
        <w:tc>
          <w:tcPr>
            <w:tcW w:w="8961" w:type="dxa"/>
          </w:tcPr>
          <w:p w14:paraId="1B5F1460" w14:textId="77777777" w:rsidR="006034B5" w:rsidRDefault="006034B5" w:rsidP="001B7D9A">
            <w:pPr>
              <w:overflowPunct w:val="0"/>
              <w:autoSpaceDE w:val="0"/>
              <w:autoSpaceDN w:val="0"/>
              <w:adjustRightInd w:val="0"/>
              <w:spacing w:after="0"/>
              <w:textAlignment w:val="baseline"/>
              <w:rPr>
                <w:rFonts w:eastAsiaTheme="minorEastAsia"/>
                <w:bCs/>
                <w:lang w:eastAsia="zh-CN"/>
              </w:rPr>
            </w:pPr>
          </w:p>
          <w:p w14:paraId="177FDF43" w14:textId="77777777" w:rsidR="006034B5" w:rsidRPr="00A139D7" w:rsidRDefault="006034B5" w:rsidP="006034B5">
            <w:bookmarkStart w:id="4" w:name="_Hlk29907095"/>
            <w:r w:rsidRPr="00A139D7">
              <w:t>Figure 8.10.4-1 shows the messaging between the LMF, the gNBs and the UE to perform LMF-initiated Location Information Transfer Procedure for Multi-RTT.</w:t>
            </w:r>
          </w:p>
          <w:p w14:paraId="1FA4D38D" w14:textId="77777777" w:rsidR="006034B5" w:rsidRPr="00A139D7" w:rsidRDefault="006034B5" w:rsidP="006034B5">
            <w:pPr>
              <w:pStyle w:val="TH"/>
            </w:pPr>
            <w:r w:rsidRPr="00A139D7">
              <w:rPr>
                <w:noProof/>
                <w:lang w:eastAsia="ko-KR"/>
              </w:rPr>
              <w:object w:dxaOrig="9045" w:dyaOrig="9195" w14:anchorId="299D6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53pt" o:ole="">
                  <v:imagedata r:id="rId12" o:title=""/>
                </v:shape>
                <o:OLEObject Type="Embed" ProgID="Visio.Drawing.11" ShapeID="_x0000_i1025" DrawAspect="Content" ObjectID="_1745390567" r:id="rId13"/>
              </w:object>
            </w:r>
          </w:p>
          <w:bookmarkEnd w:id="4"/>
          <w:p w14:paraId="11548345" w14:textId="77777777" w:rsidR="006034B5" w:rsidRPr="00A139D7" w:rsidRDefault="006034B5" w:rsidP="006034B5">
            <w:pPr>
              <w:pStyle w:val="TF"/>
            </w:pPr>
            <w:r w:rsidRPr="00A139D7">
              <w:t>Figure 8.10.4-1: Multi-RTT positioning procedure</w:t>
            </w:r>
          </w:p>
          <w:p w14:paraId="2C7E115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highlight w:val="yellow"/>
                <w:lang w:eastAsia="ko-KR"/>
              </w:rPr>
              <w:t>0.</w:t>
            </w:r>
            <w:r w:rsidRPr="004D1C66">
              <w:rPr>
                <w:rFonts w:eastAsia="游明朝"/>
                <w:noProof/>
                <w:highlight w:val="yellow"/>
                <w:lang w:eastAsia="ko-KR"/>
              </w:rPr>
              <w:tab/>
              <w:t>The LMF may use the procedure in Figure 8.10.3.2.1-1 to obtain the TRP information required for Multi-RTT positioning.</w:t>
            </w:r>
          </w:p>
          <w:p w14:paraId="7B6B7437"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noProof/>
                <w:lang w:eastAsia="ko-KR"/>
              </w:rPr>
              <w:t>1.</w:t>
            </w:r>
            <w:r w:rsidRPr="004D1C66">
              <w:rPr>
                <w:rFonts w:eastAsia="游明朝"/>
                <w:noProof/>
                <w:lang w:eastAsia="ko-KR"/>
              </w:rPr>
              <w:tab/>
            </w:r>
            <w:r w:rsidRPr="004D1C66">
              <w:rPr>
                <w:rFonts w:eastAsia="游明朝"/>
                <w:lang w:eastAsia="ja-JP"/>
              </w:rPr>
              <w:t>The LMF may request the positioning capabilities of the target device using the LPP Capability Transfer procedure described in clause 8.10.3.1.1.</w:t>
            </w:r>
          </w:p>
          <w:p w14:paraId="645664BA"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2.</w:t>
            </w:r>
            <w:r w:rsidRPr="004D1C66">
              <w:rPr>
                <w:rFonts w:eastAsia="游明朝"/>
                <w:lang w:eastAsia="ja-JP"/>
              </w:rPr>
              <w:tab/>
              <w:t xml:space="preserve">The LMF sends </w:t>
            </w:r>
            <w:proofErr w:type="gramStart"/>
            <w:r w:rsidRPr="004D1C66">
              <w:rPr>
                <w:rFonts w:eastAsia="游明朝"/>
                <w:lang w:eastAsia="ja-JP"/>
              </w:rPr>
              <w:t>a</w:t>
            </w:r>
            <w:proofErr w:type="gramEnd"/>
            <w:r w:rsidRPr="004D1C66">
              <w:rPr>
                <w:rFonts w:eastAsia="游明朝"/>
                <w:lang w:eastAsia="ja-JP"/>
              </w:rPr>
              <w:t xml:space="preserve"> NRPPa POSITIONING INFORMATION REQUEST message to the serving gNB to request UL information for the target device as described in Figure 8.10.3.2.1-2.</w:t>
            </w:r>
          </w:p>
          <w:p w14:paraId="6163326C"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3.</w:t>
            </w:r>
            <w:r w:rsidRPr="004D1C66">
              <w:rPr>
                <w:rFonts w:eastAsia="游明朝"/>
                <w:lang w:eastAsia="ja-JP"/>
              </w:rPr>
              <w:tab/>
              <w:t>The serving gNB determines the resources available for UL-SRS and configures the target device with the UL-SRS resource sets at step 3a.</w:t>
            </w:r>
          </w:p>
          <w:p w14:paraId="359246EE"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4.</w:t>
            </w:r>
            <w:r w:rsidRPr="004D1C66">
              <w:rPr>
                <w:rFonts w:eastAsia="游明朝"/>
                <w:lang w:eastAsia="ja-JP"/>
              </w:rPr>
              <w:tab/>
              <w:t xml:space="preserve">The serving gNB provides the UL-SRS configuration information to the LMF in </w:t>
            </w:r>
            <w:proofErr w:type="gramStart"/>
            <w:r w:rsidRPr="004D1C66">
              <w:rPr>
                <w:rFonts w:eastAsia="游明朝"/>
                <w:lang w:eastAsia="ja-JP"/>
              </w:rPr>
              <w:t>a</w:t>
            </w:r>
            <w:proofErr w:type="gramEnd"/>
            <w:r w:rsidRPr="004D1C66">
              <w:rPr>
                <w:rFonts w:eastAsia="游明朝"/>
                <w:lang w:eastAsia="ja-JP"/>
              </w:rPr>
              <w:t xml:space="preserve"> NRPPa POSITIONING INFORMATION RESPONSE message.</w:t>
            </w:r>
          </w:p>
          <w:p w14:paraId="47B7EF4D" w14:textId="77777777" w:rsidR="004D1C66" w:rsidRPr="004D1C66" w:rsidRDefault="004D1C66" w:rsidP="004D1C66">
            <w:pPr>
              <w:keepLines/>
              <w:overflowPunct w:val="0"/>
              <w:autoSpaceDE w:val="0"/>
              <w:autoSpaceDN w:val="0"/>
              <w:adjustRightInd w:val="0"/>
              <w:ind w:left="1135" w:hanging="851"/>
              <w:textAlignment w:val="baseline"/>
              <w:rPr>
                <w:rFonts w:eastAsia="游明朝"/>
                <w:lang w:eastAsia="ja-JP"/>
              </w:rPr>
            </w:pPr>
            <w:bookmarkStart w:id="5" w:name="_Hlk30678308"/>
            <w:r w:rsidRPr="004D1C66">
              <w:rPr>
                <w:rFonts w:eastAsia="游明朝"/>
                <w:lang w:eastAsia="ja-JP"/>
              </w:rPr>
              <w:t>NOTE:</w:t>
            </w:r>
            <w:r w:rsidRPr="004D1C66">
              <w:rPr>
                <w:rFonts w:eastAsia="游明朝"/>
                <w:lang w:eastAsia="ja-JP"/>
              </w:rPr>
              <w:tab/>
              <w:t>It is up to implementation on whether SRS configuration is provided earlier than DL-PRS configuration.</w:t>
            </w:r>
          </w:p>
          <w:bookmarkEnd w:id="5"/>
          <w:p w14:paraId="76644AD1" w14:textId="77777777" w:rsidR="004D1C66" w:rsidRPr="00475AD9"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5.</w:t>
            </w:r>
            <w:r w:rsidRPr="004D1C66">
              <w:rPr>
                <w:rFonts w:eastAsia="游明朝"/>
                <w:lang w:eastAsia="ja-JP"/>
              </w:rPr>
              <w:tab/>
              <w:t xml:space="preserve">In the case of semi-persistent or aperiodic SRS, the LMF may request activation of UE SRS </w:t>
            </w:r>
            <w:r w:rsidRPr="004D1C66">
              <w:rPr>
                <w:rFonts w:eastAsia="游明朝"/>
                <w:lang w:eastAsia="ja-JP"/>
              </w:rPr>
              <w:lastRenderedPageBreak/>
              <w:t xml:space="preserve">transmission by sending </w:t>
            </w:r>
            <w:proofErr w:type="gramStart"/>
            <w:r w:rsidRPr="004D1C66">
              <w:rPr>
                <w:rFonts w:eastAsia="游明朝"/>
                <w:lang w:eastAsia="ja-JP"/>
              </w:rPr>
              <w:t>a</w:t>
            </w:r>
            <w:proofErr w:type="gramEnd"/>
            <w:r w:rsidRPr="004D1C66">
              <w:rPr>
                <w:rFonts w:eastAsia="游明朝"/>
                <w:lang w:eastAsia="ja-JP"/>
              </w:rPr>
              <w:t xml:space="preserve"> NRPPa Positioning Activation Request message to the serving gNB of the target device as described in clause 8.10.3.2.3. The gNB then activates the UE SRS transmission and sends </w:t>
            </w:r>
            <w:proofErr w:type="gramStart"/>
            <w:r w:rsidRPr="004D1C66">
              <w:rPr>
                <w:rFonts w:eastAsia="游明朝"/>
                <w:lang w:eastAsia="ja-JP"/>
              </w:rPr>
              <w:t>a</w:t>
            </w:r>
            <w:proofErr w:type="gramEnd"/>
            <w:r w:rsidRPr="004D1C66">
              <w:rPr>
                <w:rFonts w:eastAsia="游明朝"/>
                <w:lang w:eastAsia="ja-JP"/>
              </w:rPr>
              <w:t xml:space="preserve"> NRPPa Positioning Activation Response message. </w:t>
            </w:r>
            <w:r w:rsidRPr="004D1C66">
              <w:rPr>
                <w:rFonts w:eastAsia="游明朝"/>
                <w:noProof/>
                <w:lang w:eastAsia="ko-KR"/>
              </w:rPr>
              <w:t>The target device begins the UL-SRS tr</w:t>
            </w:r>
            <w:r w:rsidRPr="00475AD9">
              <w:rPr>
                <w:rFonts w:eastAsia="游明朝"/>
                <w:noProof/>
                <w:lang w:eastAsia="ko-KR"/>
              </w:rPr>
              <w:t>ansmission according to the time domain behavior of UL-SRS resource configuration.</w:t>
            </w:r>
          </w:p>
          <w:p w14:paraId="009718B5" w14:textId="77777777" w:rsidR="004D1C66" w:rsidRPr="00475AD9"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lang w:eastAsia="ja-JP"/>
              </w:rPr>
              <w:t>6.</w:t>
            </w:r>
            <w:r w:rsidRPr="00475AD9">
              <w:rPr>
                <w:rFonts w:eastAsia="游明朝"/>
                <w:lang w:eastAsia="ja-JP"/>
              </w:rPr>
              <w:tab/>
              <w:t xml:space="preserve">The LMF provides the UL information to the selected gNBs in </w:t>
            </w:r>
            <w:proofErr w:type="gramStart"/>
            <w:r w:rsidRPr="00475AD9">
              <w:rPr>
                <w:rFonts w:eastAsia="游明朝"/>
                <w:lang w:eastAsia="ja-JP"/>
              </w:rPr>
              <w:t>a</w:t>
            </w:r>
            <w:proofErr w:type="gramEnd"/>
            <w:r w:rsidRPr="00475AD9">
              <w:rPr>
                <w:rFonts w:eastAsia="游明朝"/>
                <w:lang w:eastAsia="ja-JP"/>
              </w:rPr>
              <w:t xml:space="preserve"> NRPPa MEASUREMENT REQUEST message as described in clause 8.10.3.2.2. </w:t>
            </w:r>
            <w:r w:rsidRPr="00475AD9">
              <w:rPr>
                <w:rFonts w:eastAsia="游明朝"/>
                <w:noProof/>
                <w:lang w:eastAsia="ko-KR"/>
              </w:rPr>
              <w:t>The message includes all information required to enable the gNBs/TRPs to perform the UL measurements.</w:t>
            </w:r>
          </w:p>
          <w:p w14:paraId="3F9B9712"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noProof/>
                <w:lang w:eastAsia="ko-KR"/>
              </w:rPr>
              <w:t>7.</w:t>
            </w:r>
            <w:r w:rsidRPr="00475AD9">
              <w:rPr>
                <w:rFonts w:eastAsia="游明朝"/>
                <w:noProof/>
                <w:lang w:eastAsia="ko-KR"/>
              </w:rPr>
              <w:tab/>
              <w:t xml:space="preserve">The LMF sends a LPP Provide Assistance Data message to the target device as described in clause </w:t>
            </w:r>
            <w:r w:rsidRPr="00475AD9">
              <w:rPr>
                <w:rFonts w:eastAsia="游明朝"/>
                <w:lang w:eastAsia="ja-JP"/>
              </w:rPr>
              <w:t>8.10.3.1.2.1</w:t>
            </w:r>
            <w:r w:rsidRPr="00475AD9">
              <w:rPr>
                <w:rFonts w:eastAsia="游明朝"/>
                <w:noProof/>
                <w:lang w:eastAsia="ko-KR"/>
              </w:rPr>
              <w:t>. The message includes any required assistance data for the ta</w:t>
            </w:r>
            <w:r w:rsidRPr="004D1C66">
              <w:rPr>
                <w:rFonts w:eastAsia="游明朝"/>
                <w:noProof/>
                <w:lang w:eastAsia="ko-KR"/>
              </w:rPr>
              <w:t>rget device to perform the necessary DL-PRS measurements</w:t>
            </w:r>
            <w:r w:rsidRPr="004D1C66" w:rsidDel="00C6483D">
              <w:rPr>
                <w:rFonts w:eastAsia="游明朝"/>
                <w:noProof/>
                <w:lang w:eastAsia="ko-KR"/>
              </w:rPr>
              <w:t>.</w:t>
            </w:r>
          </w:p>
          <w:p w14:paraId="4EFF53AC"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8.</w:t>
            </w:r>
            <w:r w:rsidRPr="004D1C66">
              <w:rPr>
                <w:rFonts w:eastAsia="游明朝"/>
                <w:noProof/>
                <w:lang w:eastAsia="ko-KR"/>
              </w:rPr>
              <w:tab/>
              <w:t>The LMF sends a LPP Request Location Information message to request Multi-RTT measurements.</w:t>
            </w:r>
          </w:p>
          <w:p w14:paraId="3439D36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9a:</w:t>
            </w:r>
            <w:r w:rsidRPr="004D1C66">
              <w:rPr>
                <w:rFonts w:eastAsia="游明朝"/>
                <w:noProof/>
                <w:lang w:eastAsia="ko-KR"/>
              </w:rPr>
              <w:tab/>
              <w:t>The target device performs the DL-PRS measurements from all gNBs provided in the assistance data at step 7.</w:t>
            </w:r>
          </w:p>
          <w:p w14:paraId="296F580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9b:</w:t>
            </w:r>
            <w:r w:rsidRPr="004D1C66">
              <w:rPr>
                <w:rFonts w:eastAsia="游明朝"/>
                <w:noProof/>
                <w:lang w:eastAsia="ko-KR"/>
              </w:rPr>
              <w:tab/>
              <w:t>Each gNB configured at step 6 measures the UE SRS transmissions from the target device.</w:t>
            </w:r>
          </w:p>
          <w:p w14:paraId="2F8FEC7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10.</w:t>
            </w:r>
            <w:r w:rsidRPr="004D1C66">
              <w:rPr>
                <w:rFonts w:eastAsia="游明朝"/>
                <w:noProof/>
                <w:lang w:eastAsia="ko-KR"/>
              </w:rPr>
              <w:tab/>
              <w:t>The target device reports the DL-PRS measurements for Multi-RTT to the LMF in a LPP Provide Location Information message.</w:t>
            </w:r>
          </w:p>
          <w:p w14:paraId="3F6E68DE"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11.</w:t>
            </w:r>
            <w:r w:rsidRPr="004D1C66">
              <w:rPr>
                <w:rFonts w:eastAsia="游明朝"/>
                <w:noProof/>
                <w:lang w:eastAsia="ko-KR"/>
              </w:rPr>
              <w:tab/>
              <w:t xml:space="preserve">Each gNB reports the UE SRS measurements to the LMF in a NRPPa Measurement Response message as described in clause </w:t>
            </w:r>
            <w:r w:rsidRPr="004D1C66">
              <w:rPr>
                <w:rFonts w:eastAsia="游明朝"/>
                <w:lang w:eastAsia="ja-JP"/>
              </w:rPr>
              <w:t>8.10.3.2.2</w:t>
            </w:r>
            <w:r w:rsidRPr="004D1C66">
              <w:rPr>
                <w:rFonts w:eastAsia="游明朝"/>
                <w:noProof/>
                <w:lang w:eastAsia="ko-KR"/>
              </w:rPr>
              <w:t>.</w:t>
            </w:r>
          </w:p>
          <w:p w14:paraId="09B9E0DF"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12.</w:t>
            </w:r>
            <w:r w:rsidRPr="004D1C66">
              <w:rPr>
                <w:rFonts w:eastAsia="游明朝"/>
                <w:noProof/>
                <w:lang w:eastAsia="ko-KR"/>
              </w:rPr>
              <w:tab/>
              <w:t xml:space="preserve">The LMF sends a NRPPa POSITIONING DEACTIVATION message to the serving gNB as described in clause </w:t>
            </w:r>
            <w:r w:rsidRPr="004D1C66">
              <w:rPr>
                <w:rFonts w:eastAsia="游明朝"/>
                <w:lang w:eastAsia="ja-JP"/>
              </w:rPr>
              <w:t>8.10.3.2.3</w:t>
            </w:r>
            <w:r w:rsidRPr="004D1C66">
              <w:rPr>
                <w:rFonts w:eastAsia="游明朝"/>
                <w:noProof/>
                <w:lang w:eastAsia="ko-KR"/>
              </w:rPr>
              <w:t>.</w:t>
            </w:r>
          </w:p>
          <w:p w14:paraId="2B1D41BA" w14:textId="461FCBB2" w:rsidR="006034B5" w:rsidRPr="00876029" w:rsidRDefault="004D1C66" w:rsidP="00876029">
            <w:pPr>
              <w:overflowPunct w:val="0"/>
              <w:autoSpaceDE w:val="0"/>
              <w:autoSpaceDN w:val="0"/>
              <w:adjustRightInd w:val="0"/>
              <w:ind w:left="568" w:hanging="284"/>
              <w:textAlignment w:val="baseline"/>
              <w:rPr>
                <w:rFonts w:eastAsia="游明朝"/>
                <w:noProof/>
                <w:lang w:eastAsia="zh-CN"/>
              </w:rPr>
            </w:pPr>
            <w:r w:rsidRPr="004D1C66">
              <w:rPr>
                <w:rFonts w:eastAsia="游明朝"/>
                <w:noProof/>
                <w:lang w:eastAsia="ko-KR"/>
              </w:rPr>
              <w:t>13.</w:t>
            </w:r>
            <w:r w:rsidRPr="004D1C66">
              <w:rPr>
                <w:rFonts w:eastAsia="游明朝"/>
                <w:noProof/>
                <w:lang w:eastAsia="ko-KR"/>
              </w:rPr>
              <w:tab/>
              <w:t>The LMF determines the RTTs from the UE and gNB Rx-Tx time difference measurements for each gNB for which corresponding UL and DL measurements were provided at steps 10 and 11 and calculates the position of the target device.</w:t>
            </w:r>
          </w:p>
        </w:tc>
      </w:tr>
    </w:tbl>
    <w:p w14:paraId="752AB922" w14:textId="77777777" w:rsidR="006034B5" w:rsidRDefault="006034B5" w:rsidP="006034B5">
      <w:pPr>
        <w:spacing w:afterLines="50" w:after="120"/>
        <w:rPr>
          <w:rFonts w:eastAsiaTheme="minorEastAsia"/>
          <w:lang w:eastAsia="zh-CN"/>
        </w:rPr>
      </w:pPr>
    </w:p>
    <w:p w14:paraId="6900FC82" w14:textId="5C603F16" w:rsidR="00F2280A" w:rsidRPr="005259C0" w:rsidRDefault="00F2280A" w:rsidP="00F2280A">
      <w:pPr>
        <w:spacing w:afterLines="50" w:after="120"/>
        <w:rPr>
          <w:rFonts w:eastAsiaTheme="minorEastAsia"/>
          <w:lang w:eastAsia="zh-CN"/>
        </w:rPr>
      </w:pPr>
      <w:r>
        <w:rPr>
          <w:rFonts w:eastAsiaTheme="minorEastAsia" w:hint="eastAsia"/>
          <w:lang w:eastAsia="zh-CN"/>
        </w:rPr>
        <w:t>In legacy positioning procedures</w:t>
      </w:r>
      <w:r w:rsidRPr="005259C0">
        <w:rPr>
          <w:rFonts w:eastAsiaTheme="minorEastAsia" w:hint="eastAsia"/>
          <w:lang w:eastAsia="zh-CN"/>
        </w:rPr>
        <w:t xml:space="preserve">, LMF should know the TRP information in the very </w:t>
      </w:r>
      <w:r w:rsidRPr="005259C0">
        <w:rPr>
          <w:rFonts w:eastAsiaTheme="minorEastAsia"/>
          <w:lang w:eastAsia="zh-CN"/>
        </w:rPr>
        <w:t>begin</w:t>
      </w:r>
      <w:r w:rsidRPr="005259C0">
        <w:rPr>
          <w:rFonts w:eastAsiaTheme="minorEastAsia" w:hint="eastAsia"/>
          <w:lang w:eastAsia="zh-CN"/>
        </w:rPr>
        <w:t>ning of the</w:t>
      </w:r>
      <w:r>
        <w:rPr>
          <w:rFonts w:eastAsiaTheme="minorEastAsia" w:hint="eastAsia"/>
          <w:lang w:eastAsia="zh-CN"/>
        </w:rPr>
        <w:t xml:space="preserve"> positioning</w:t>
      </w:r>
      <w:r w:rsidRPr="005259C0">
        <w:rPr>
          <w:rFonts w:eastAsiaTheme="minorEastAsia" w:hint="eastAsia"/>
          <w:lang w:eastAsia="zh-CN"/>
        </w:rPr>
        <w:t xml:space="preserve"> procedure.</w:t>
      </w:r>
      <w:r>
        <w:rPr>
          <w:rFonts w:eastAsiaTheme="minorEastAsia" w:hint="eastAsia"/>
          <w:lang w:eastAsia="zh-CN"/>
        </w:rPr>
        <w:t xml:space="preserve"> </w:t>
      </w:r>
      <w:r w:rsidRPr="00F2280A">
        <w:rPr>
          <w:rFonts w:eastAsiaTheme="minorEastAsia"/>
          <w:lang w:eastAsia="zh-CN"/>
        </w:rPr>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r w:rsidRPr="00F2280A">
        <w:rPr>
          <w:rFonts w:eastAsiaTheme="minorEastAsia" w:hint="eastAsia"/>
          <w:lang w:eastAsia="zh-CN"/>
        </w:rPr>
        <w:t xml:space="preserve"> </w:t>
      </w:r>
      <w:r w:rsidRPr="00F2280A">
        <w:rPr>
          <w:rFonts w:eastAsiaTheme="minorEastAsia"/>
          <w:lang w:eastAsia="zh-CN"/>
        </w:rPr>
        <w:t>The gNB provides the requested TRP information in an NRPPa TRP INFORMATION RESPONSE message, if available at the gNB.</w:t>
      </w:r>
    </w:p>
    <w:p w14:paraId="65E4009C" w14:textId="177A97FF" w:rsidR="00F2280A" w:rsidRPr="00F22A1E" w:rsidRDefault="00F2280A" w:rsidP="00F22A1E">
      <w:pPr>
        <w:spacing w:afterLines="50" w:after="120"/>
        <w:rPr>
          <w:rFonts w:eastAsiaTheme="minorEastAsia"/>
          <w:b/>
          <w:lang w:eastAsia="zh-CN"/>
        </w:rPr>
      </w:pPr>
      <w:r w:rsidRPr="00F22A1E">
        <w:rPr>
          <w:rFonts w:eastAsiaTheme="minorEastAsia" w:hint="eastAsia"/>
          <w:b/>
          <w:lang w:eastAsia="zh-CN"/>
        </w:rPr>
        <w:t xml:space="preserve">Observation 1: </w:t>
      </w:r>
      <w:r w:rsidR="006D7765">
        <w:rPr>
          <w:rFonts w:eastAsiaTheme="minorEastAsia" w:hint="eastAsia"/>
          <w:b/>
          <w:lang w:eastAsia="zh-CN"/>
        </w:rPr>
        <w:t>For</w:t>
      </w:r>
      <w:r w:rsidRPr="00F22A1E">
        <w:rPr>
          <w:rFonts w:eastAsiaTheme="minorEastAsia" w:hint="eastAsia"/>
          <w:b/>
          <w:lang w:eastAsia="zh-CN"/>
        </w:rPr>
        <w:t xml:space="preserve"> legacy Positioning methods, LMF obtain</w:t>
      </w:r>
      <w:r w:rsidR="006D7765">
        <w:rPr>
          <w:rFonts w:eastAsiaTheme="minorEastAsia" w:hint="eastAsia"/>
          <w:b/>
          <w:lang w:eastAsia="zh-CN"/>
        </w:rPr>
        <w:t>s</w:t>
      </w:r>
      <w:r w:rsidRPr="00F22A1E">
        <w:rPr>
          <w:rFonts w:eastAsiaTheme="minorEastAsia" w:hint="eastAsia"/>
          <w:b/>
          <w:lang w:eastAsia="zh-CN"/>
        </w:rPr>
        <w:t xml:space="preserve"> the TRP information </w:t>
      </w:r>
      <w:r w:rsidR="006D7765">
        <w:rPr>
          <w:rFonts w:eastAsiaTheme="minorEastAsia" w:hint="eastAsia"/>
          <w:b/>
          <w:lang w:eastAsia="zh-CN"/>
        </w:rPr>
        <w:t xml:space="preserve">from OAM or from gNB </w:t>
      </w:r>
      <w:r w:rsidRPr="00F22A1E">
        <w:rPr>
          <w:rFonts w:eastAsiaTheme="minorEastAsia" w:hint="eastAsia"/>
          <w:b/>
          <w:lang w:eastAsia="zh-CN"/>
        </w:rPr>
        <w:t xml:space="preserve">via NRPPa TRP </w:t>
      </w:r>
      <w:r w:rsidR="001B1918" w:rsidRPr="00F22A1E">
        <w:rPr>
          <w:rFonts w:eastAsiaTheme="minorEastAsia" w:hint="eastAsia"/>
          <w:b/>
          <w:lang w:eastAsia="zh-CN"/>
        </w:rPr>
        <w:t xml:space="preserve">Information Request </w:t>
      </w:r>
      <w:r w:rsidRPr="00F22A1E">
        <w:rPr>
          <w:rFonts w:eastAsiaTheme="minorEastAsia" w:hint="eastAsia"/>
          <w:b/>
          <w:lang w:eastAsia="zh-CN"/>
        </w:rPr>
        <w:t xml:space="preserve">in the very </w:t>
      </w:r>
      <w:r w:rsidRPr="00F22A1E">
        <w:rPr>
          <w:rFonts w:eastAsiaTheme="minorEastAsia"/>
          <w:b/>
          <w:lang w:eastAsia="zh-CN"/>
        </w:rPr>
        <w:t>begin</w:t>
      </w:r>
      <w:r w:rsidRPr="00F22A1E">
        <w:rPr>
          <w:rFonts w:eastAsiaTheme="minorEastAsia" w:hint="eastAsia"/>
          <w:b/>
          <w:lang w:eastAsia="zh-CN"/>
        </w:rPr>
        <w:t>ning of the positioning procedure.</w:t>
      </w:r>
    </w:p>
    <w:p w14:paraId="5F0BA306" w14:textId="77777777" w:rsidR="008469DD" w:rsidRPr="008469DD" w:rsidRDefault="008469DD" w:rsidP="00937D65">
      <w:pPr>
        <w:spacing w:afterLines="50" w:after="120"/>
        <w:rPr>
          <w:rFonts w:eastAsiaTheme="minorEastAsia"/>
          <w:b/>
          <w:lang w:eastAsia="zh-CN"/>
        </w:rPr>
      </w:pPr>
    </w:p>
    <w:p w14:paraId="2C915B34" w14:textId="77777777" w:rsidR="00EA04F8" w:rsidRPr="006D7765" w:rsidRDefault="00EA04F8" w:rsidP="006D7765">
      <w:pPr>
        <w:spacing w:afterLines="50" w:after="120"/>
        <w:rPr>
          <w:rFonts w:ascii="Arial" w:eastAsiaTheme="minorEastAsia" w:hAnsi="Arial" w:cs="Arial"/>
          <w:sz w:val="28"/>
          <w:lang w:eastAsia="zh-CN"/>
        </w:rPr>
      </w:pPr>
      <w:bookmarkStart w:id="6" w:name="_Toc51776044"/>
      <w:bookmarkStart w:id="7" w:name="_Toc56773066"/>
      <w:bookmarkStart w:id="8" w:name="_Toc64447695"/>
      <w:bookmarkStart w:id="9" w:name="_Toc74152351"/>
      <w:bookmarkStart w:id="10" w:name="_Toc88654204"/>
      <w:bookmarkStart w:id="11" w:name="_Toc99056273"/>
      <w:bookmarkStart w:id="12" w:name="_Toc99959206"/>
      <w:bookmarkStart w:id="13" w:name="_Toc105612392"/>
      <w:bookmarkStart w:id="14" w:name="_Toc106109608"/>
      <w:bookmarkStart w:id="15" w:name="_Toc112766500"/>
      <w:bookmarkStart w:id="16" w:name="_Toc113379416"/>
      <w:bookmarkStart w:id="17" w:name="_Toc120091969"/>
      <w:bookmarkStart w:id="18" w:name="_Toc120534886"/>
      <w:r w:rsidRPr="006D7765">
        <w:rPr>
          <w:rFonts w:ascii="Arial" w:eastAsiaTheme="minorEastAsia" w:hAnsi="Arial" w:cs="Arial"/>
          <w:sz w:val="28"/>
          <w:lang w:eastAsia="zh-CN"/>
        </w:rPr>
        <w:t>9.2.25</w:t>
      </w:r>
      <w:r w:rsidRPr="006D7765">
        <w:rPr>
          <w:rFonts w:ascii="Arial" w:eastAsiaTheme="minorEastAsia" w:hAnsi="Arial" w:cs="Arial"/>
          <w:sz w:val="28"/>
          <w:lang w:eastAsia="zh-CN"/>
        </w:rPr>
        <w:tab/>
        <w:t>TRP Information</w:t>
      </w:r>
      <w:bookmarkEnd w:id="6"/>
      <w:bookmarkEnd w:id="7"/>
      <w:bookmarkEnd w:id="8"/>
      <w:bookmarkEnd w:id="9"/>
      <w:bookmarkEnd w:id="10"/>
      <w:bookmarkEnd w:id="11"/>
      <w:bookmarkEnd w:id="12"/>
      <w:bookmarkEnd w:id="13"/>
      <w:bookmarkEnd w:id="14"/>
      <w:bookmarkEnd w:id="15"/>
      <w:bookmarkEnd w:id="16"/>
      <w:bookmarkEnd w:id="17"/>
      <w:bookmarkEnd w:id="18"/>
    </w:p>
    <w:p w14:paraId="5F64966E" w14:textId="77777777" w:rsidR="00EA04F8" w:rsidRPr="00EA04F8" w:rsidRDefault="00EA04F8" w:rsidP="00EA04F8">
      <w:pPr>
        <w:overflowPunct w:val="0"/>
        <w:autoSpaceDE w:val="0"/>
        <w:autoSpaceDN w:val="0"/>
        <w:adjustRightInd w:val="0"/>
        <w:textAlignment w:val="baseline"/>
        <w:rPr>
          <w:rFonts w:eastAsia="宋体"/>
          <w:lang w:eastAsia="ko-KR"/>
        </w:rPr>
      </w:pPr>
      <w:r w:rsidRPr="00EA04F8">
        <w:rPr>
          <w:rFonts w:eastAsia="宋体"/>
          <w:lang w:eastAsia="ko-KR"/>
        </w:rPr>
        <w:t>The</w:t>
      </w:r>
      <w:r w:rsidRPr="00EA04F8">
        <w:rPr>
          <w:rFonts w:eastAsia="宋体"/>
          <w:i/>
          <w:iCs/>
          <w:lang w:eastAsia="ko-KR"/>
        </w:rPr>
        <w:t xml:space="preserve"> TRP Information</w:t>
      </w:r>
      <w:r w:rsidRPr="00EA04F8">
        <w:rPr>
          <w:rFonts w:eastAsia="宋体"/>
          <w:lang w:eastAsia="ko-KR"/>
        </w:rPr>
        <w:t xml:space="preserve"> IE contains information for one TRP within an NG-RAN node.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1078"/>
        <w:gridCol w:w="1078"/>
        <w:gridCol w:w="1515"/>
        <w:gridCol w:w="1540"/>
        <w:gridCol w:w="1134"/>
        <w:gridCol w:w="1134"/>
      </w:tblGrid>
      <w:tr w:rsidR="00EA04F8" w:rsidRPr="00EA04F8" w14:paraId="4F259A14" w14:textId="77777777" w:rsidTr="00F22A1E">
        <w:tc>
          <w:tcPr>
            <w:tcW w:w="2019" w:type="dxa"/>
          </w:tcPr>
          <w:p w14:paraId="30EBF12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lastRenderedPageBreak/>
              <w:t>IE/Group Name</w:t>
            </w:r>
          </w:p>
        </w:tc>
        <w:tc>
          <w:tcPr>
            <w:tcW w:w="1078" w:type="dxa"/>
          </w:tcPr>
          <w:p w14:paraId="668FFE72"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Presence</w:t>
            </w:r>
          </w:p>
        </w:tc>
        <w:tc>
          <w:tcPr>
            <w:tcW w:w="1078" w:type="dxa"/>
          </w:tcPr>
          <w:p w14:paraId="3D2156F9"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Range</w:t>
            </w:r>
          </w:p>
        </w:tc>
        <w:tc>
          <w:tcPr>
            <w:tcW w:w="1515" w:type="dxa"/>
          </w:tcPr>
          <w:p w14:paraId="43125617"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IE Type and Reference</w:t>
            </w:r>
          </w:p>
        </w:tc>
        <w:tc>
          <w:tcPr>
            <w:tcW w:w="1540" w:type="dxa"/>
          </w:tcPr>
          <w:p w14:paraId="317D7CB5"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Semantics Description</w:t>
            </w:r>
          </w:p>
        </w:tc>
        <w:tc>
          <w:tcPr>
            <w:tcW w:w="1134" w:type="dxa"/>
          </w:tcPr>
          <w:p w14:paraId="3626091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b/>
                <w:bCs/>
                <w:sz w:val="18"/>
                <w:szCs w:val="18"/>
                <w:lang w:eastAsia="ja-JP"/>
              </w:rPr>
            </w:pPr>
            <w:r w:rsidRPr="00EA04F8">
              <w:rPr>
                <w:rFonts w:ascii="Arial" w:eastAsia="宋体" w:hAnsi="Arial" w:cs="Arial"/>
                <w:b/>
                <w:bCs/>
                <w:sz w:val="18"/>
                <w:szCs w:val="18"/>
                <w:lang w:eastAsia="ja-JP"/>
              </w:rPr>
              <w:t>Criticality</w:t>
            </w:r>
          </w:p>
        </w:tc>
        <w:tc>
          <w:tcPr>
            <w:tcW w:w="1134" w:type="dxa"/>
          </w:tcPr>
          <w:p w14:paraId="6C3883C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b/>
                <w:bCs/>
                <w:sz w:val="18"/>
                <w:szCs w:val="18"/>
                <w:lang w:eastAsia="ja-JP"/>
              </w:rPr>
            </w:pPr>
            <w:r w:rsidRPr="00EA04F8">
              <w:rPr>
                <w:rFonts w:ascii="Arial" w:eastAsia="宋体" w:hAnsi="Arial" w:cs="Arial"/>
                <w:b/>
                <w:bCs/>
                <w:sz w:val="18"/>
                <w:szCs w:val="18"/>
                <w:lang w:eastAsia="ja-JP"/>
              </w:rPr>
              <w:t>Assigned Criticality</w:t>
            </w:r>
          </w:p>
        </w:tc>
      </w:tr>
      <w:tr w:rsidR="00EA04F8" w:rsidRPr="00EA04F8" w14:paraId="44817F3B" w14:textId="77777777" w:rsidTr="00F22A1E">
        <w:tc>
          <w:tcPr>
            <w:tcW w:w="2019" w:type="dxa"/>
          </w:tcPr>
          <w:p w14:paraId="7094D119"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TRP ID</w:t>
            </w:r>
          </w:p>
        </w:tc>
        <w:tc>
          <w:tcPr>
            <w:tcW w:w="1078" w:type="dxa"/>
          </w:tcPr>
          <w:p w14:paraId="1826922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1AC10B5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7ADC5B58"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9.2.24</w:t>
            </w:r>
          </w:p>
        </w:tc>
        <w:tc>
          <w:tcPr>
            <w:tcW w:w="1540" w:type="dxa"/>
          </w:tcPr>
          <w:p w14:paraId="72A94A4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6392B997"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r w:rsidRPr="00EA04F8">
              <w:rPr>
                <w:rFonts w:ascii="Arial" w:eastAsia="宋体" w:hAnsi="Arial"/>
                <w:sz w:val="18"/>
                <w:highlight w:val="yellow"/>
                <w:lang w:eastAsia="ko-KR"/>
              </w:rPr>
              <w:t>-</w:t>
            </w:r>
          </w:p>
        </w:tc>
        <w:tc>
          <w:tcPr>
            <w:tcW w:w="1134" w:type="dxa"/>
          </w:tcPr>
          <w:p w14:paraId="0EE6BA30"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EA04F8" w:rsidRPr="00EA04F8" w14:paraId="7D6DA125" w14:textId="77777777" w:rsidTr="00F22A1E">
        <w:tc>
          <w:tcPr>
            <w:tcW w:w="2019" w:type="dxa"/>
          </w:tcPr>
          <w:p w14:paraId="36FAD25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r w:rsidRPr="00EA04F8">
              <w:rPr>
                <w:rFonts w:ascii="Arial" w:eastAsia="宋体" w:hAnsi="Arial"/>
                <w:b/>
                <w:noProof/>
                <w:sz w:val="18"/>
                <w:lang w:eastAsia="ko-KR"/>
              </w:rPr>
              <w:t>TRP Information Type</w:t>
            </w:r>
          </w:p>
        </w:tc>
        <w:tc>
          <w:tcPr>
            <w:tcW w:w="1078" w:type="dxa"/>
          </w:tcPr>
          <w:p w14:paraId="4F639677"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p>
        </w:tc>
        <w:tc>
          <w:tcPr>
            <w:tcW w:w="1078" w:type="dxa"/>
          </w:tcPr>
          <w:p w14:paraId="3A9024A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r w:rsidRPr="00EA04F8">
              <w:rPr>
                <w:rFonts w:ascii="Arial" w:eastAsia="宋体" w:hAnsi="Arial"/>
                <w:i/>
                <w:iCs/>
                <w:noProof/>
                <w:sz w:val="18"/>
                <w:lang w:eastAsia="ko-KR"/>
              </w:rPr>
              <w:t>1 .. &lt;maxnoTRPInfoTypes&gt;</w:t>
            </w:r>
          </w:p>
        </w:tc>
        <w:tc>
          <w:tcPr>
            <w:tcW w:w="1515" w:type="dxa"/>
          </w:tcPr>
          <w:p w14:paraId="46DBEBB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p>
        </w:tc>
        <w:tc>
          <w:tcPr>
            <w:tcW w:w="1540" w:type="dxa"/>
          </w:tcPr>
          <w:p w14:paraId="7DEDE64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2AA7163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r w:rsidRPr="00EA04F8">
              <w:rPr>
                <w:rFonts w:ascii="Arial" w:eastAsia="宋体" w:hAnsi="Arial"/>
                <w:sz w:val="18"/>
                <w:lang w:eastAsia="ko-KR"/>
              </w:rPr>
              <w:t>-</w:t>
            </w:r>
          </w:p>
        </w:tc>
        <w:tc>
          <w:tcPr>
            <w:tcW w:w="1134" w:type="dxa"/>
          </w:tcPr>
          <w:p w14:paraId="670D1F10"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EA04F8" w:rsidRPr="00EA04F8" w14:paraId="5A62323A" w14:textId="77777777" w:rsidTr="00F22A1E">
        <w:tc>
          <w:tcPr>
            <w:tcW w:w="2019" w:type="dxa"/>
          </w:tcPr>
          <w:p w14:paraId="71CBFDB4" w14:textId="77777777" w:rsidR="00EA04F8" w:rsidRPr="00EA04F8" w:rsidRDefault="00EA04F8" w:rsidP="00EA04F8">
            <w:pPr>
              <w:keepNext/>
              <w:keepLines/>
              <w:overflowPunct w:val="0"/>
              <w:autoSpaceDE w:val="0"/>
              <w:autoSpaceDN w:val="0"/>
              <w:adjustRightInd w:val="0"/>
              <w:spacing w:after="0"/>
              <w:ind w:left="142"/>
              <w:textAlignment w:val="baseline"/>
              <w:rPr>
                <w:rFonts w:ascii="Arial" w:eastAsia="宋体" w:hAnsi="Arial"/>
                <w:b/>
                <w:iCs/>
                <w:sz w:val="18"/>
                <w:highlight w:val="yellow"/>
                <w:lang w:eastAsia="ko-KR"/>
              </w:rPr>
            </w:pPr>
            <w:r w:rsidRPr="00EA04F8">
              <w:rPr>
                <w:rFonts w:ascii="Arial" w:eastAsia="宋体" w:hAnsi="Arial"/>
                <w:sz w:val="18"/>
                <w:highlight w:val="yellow"/>
                <w:lang w:eastAsia="ko-KR"/>
              </w:rPr>
              <w:t xml:space="preserve">&gt;CHOICE </w:t>
            </w:r>
            <w:r w:rsidRPr="00EA04F8">
              <w:rPr>
                <w:rFonts w:ascii="Arial" w:eastAsia="宋体" w:hAnsi="Arial"/>
                <w:i/>
                <w:sz w:val="18"/>
                <w:highlight w:val="yellow"/>
                <w:lang w:eastAsia="ko-KR"/>
              </w:rPr>
              <w:t>TRP Information Item</w:t>
            </w:r>
          </w:p>
        </w:tc>
        <w:tc>
          <w:tcPr>
            <w:tcW w:w="1078" w:type="dxa"/>
          </w:tcPr>
          <w:p w14:paraId="39D0C69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195EA356"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5EACDAF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40" w:type="dxa"/>
          </w:tcPr>
          <w:p w14:paraId="2859A6A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125A20F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6B07416"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3686006F" w14:textId="77777777" w:rsidTr="00F22A1E">
        <w:tc>
          <w:tcPr>
            <w:tcW w:w="2019" w:type="dxa"/>
          </w:tcPr>
          <w:p w14:paraId="042DCACB"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ko-KR"/>
              </w:rPr>
              <w:t>&gt;&gt;NR PCI</w:t>
            </w:r>
          </w:p>
        </w:tc>
        <w:tc>
          <w:tcPr>
            <w:tcW w:w="1078" w:type="dxa"/>
          </w:tcPr>
          <w:p w14:paraId="6BC97A8D"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2B6F64E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6B7E476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INTEGER (0..1007)</w:t>
            </w:r>
          </w:p>
        </w:tc>
        <w:tc>
          <w:tcPr>
            <w:tcW w:w="1540" w:type="dxa"/>
          </w:tcPr>
          <w:p w14:paraId="66874789"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cs="Arial"/>
                <w:sz w:val="18"/>
                <w:highlight w:val="yellow"/>
                <w:lang w:eastAsia="ja-JP"/>
              </w:rPr>
              <w:t>NR Physical Cell ID</w:t>
            </w:r>
          </w:p>
        </w:tc>
        <w:tc>
          <w:tcPr>
            <w:tcW w:w="1134" w:type="dxa"/>
          </w:tcPr>
          <w:p w14:paraId="6ED04748"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sz w:val="18"/>
                <w:highlight w:val="yellow"/>
                <w:lang w:eastAsia="ja-JP"/>
              </w:rPr>
            </w:pPr>
            <w:r w:rsidRPr="00EA04F8">
              <w:rPr>
                <w:rFonts w:ascii="Arial" w:eastAsia="宋体" w:hAnsi="Arial"/>
                <w:sz w:val="18"/>
                <w:highlight w:val="yellow"/>
                <w:lang w:eastAsia="ko-KR"/>
              </w:rPr>
              <w:t>-</w:t>
            </w:r>
          </w:p>
        </w:tc>
        <w:tc>
          <w:tcPr>
            <w:tcW w:w="1134" w:type="dxa"/>
          </w:tcPr>
          <w:p w14:paraId="474B804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sz w:val="18"/>
                <w:highlight w:val="yellow"/>
                <w:lang w:eastAsia="ja-JP"/>
              </w:rPr>
            </w:pPr>
          </w:p>
        </w:tc>
      </w:tr>
      <w:tr w:rsidR="00EA04F8" w:rsidRPr="00EA04F8" w14:paraId="71B1C135" w14:textId="77777777" w:rsidTr="00F22A1E">
        <w:tc>
          <w:tcPr>
            <w:tcW w:w="2019" w:type="dxa"/>
          </w:tcPr>
          <w:p w14:paraId="4DCB82D5"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ko-KR"/>
              </w:rPr>
              <w:t>&gt;&gt;</w:t>
            </w:r>
            <w:r w:rsidRPr="00EA04F8">
              <w:rPr>
                <w:rFonts w:ascii="Arial" w:eastAsia="宋体" w:hAnsi="Arial"/>
                <w:sz w:val="18"/>
                <w:highlight w:val="yellow"/>
                <w:lang w:val="en-US" w:eastAsia="ko-KR"/>
              </w:rPr>
              <w:t>NR</w:t>
            </w:r>
            <w:r w:rsidRPr="00EA04F8">
              <w:rPr>
                <w:rFonts w:ascii="Arial" w:eastAsia="宋体" w:hAnsi="Arial"/>
                <w:sz w:val="18"/>
                <w:highlight w:val="yellow"/>
                <w:lang w:eastAsia="ko-KR"/>
              </w:rPr>
              <w:t xml:space="preserve"> CGI</w:t>
            </w:r>
          </w:p>
        </w:tc>
        <w:tc>
          <w:tcPr>
            <w:tcW w:w="1078" w:type="dxa"/>
          </w:tcPr>
          <w:p w14:paraId="1366FD6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7114DC1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484D5A77"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9.2.9</w:t>
            </w:r>
          </w:p>
        </w:tc>
        <w:tc>
          <w:tcPr>
            <w:tcW w:w="1540" w:type="dxa"/>
          </w:tcPr>
          <w:p w14:paraId="5A9472E7"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0C08E26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4BE37FF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4FA5EA9E" w14:textId="77777777" w:rsidTr="00F22A1E">
        <w:tc>
          <w:tcPr>
            <w:tcW w:w="2019" w:type="dxa"/>
          </w:tcPr>
          <w:p w14:paraId="4B4E0637"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ko-KR"/>
              </w:rPr>
              <w:t>&gt;&gt;NR ARFCN</w:t>
            </w:r>
          </w:p>
        </w:tc>
        <w:tc>
          <w:tcPr>
            <w:tcW w:w="1078" w:type="dxa"/>
          </w:tcPr>
          <w:p w14:paraId="0B513E7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46D6A7A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33E9DF79"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INTEGER (0..3279165)</w:t>
            </w:r>
          </w:p>
        </w:tc>
        <w:tc>
          <w:tcPr>
            <w:tcW w:w="1540" w:type="dxa"/>
          </w:tcPr>
          <w:p w14:paraId="2E2EF4D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5A735AFB"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16763397"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6BFD8BA3" w14:textId="77777777" w:rsidTr="00F22A1E">
        <w:tc>
          <w:tcPr>
            <w:tcW w:w="2019" w:type="dxa"/>
          </w:tcPr>
          <w:p w14:paraId="2B26832B"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zh-CN"/>
              </w:rPr>
              <w:t>&gt;&gt;</w:t>
            </w:r>
            <w:r w:rsidRPr="00EA04F8">
              <w:rPr>
                <w:rFonts w:ascii="Arial" w:eastAsia="宋体" w:hAnsi="Arial" w:hint="eastAsia"/>
                <w:sz w:val="18"/>
                <w:highlight w:val="yellow"/>
                <w:lang w:eastAsia="zh-CN"/>
              </w:rPr>
              <w:t>P</w:t>
            </w:r>
            <w:r w:rsidRPr="00EA04F8">
              <w:rPr>
                <w:rFonts w:ascii="Arial" w:eastAsia="宋体" w:hAnsi="Arial"/>
                <w:sz w:val="18"/>
                <w:highlight w:val="yellow"/>
                <w:lang w:eastAsia="zh-CN"/>
              </w:rPr>
              <w:t>RS Configuration</w:t>
            </w:r>
          </w:p>
        </w:tc>
        <w:tc>
          <w:tcPr>
            <w:tcW w:w="1078" w:type="dxa"/>
          </w:tcPr>
          <w:p w14:paraId="7F82E54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zh-CN"/>
              </w:rPr>
              <w:t>M</w:t>
            </w:r>
          </w:p>
        </w:tc>
        <w:tc>
          <w:tcPr>
            <w:tcW w:w="1078" w:type="dxa"/>
          </w:tcPr>
          <w:p w14:paraId="5BA3D5A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3747315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9</w:t>
            </w:r>
            <w:r w:rsidRPr="00EA04F8">
              <w:rPr>
                <w:rFonts w:ascii="Arial" w:eastAsia="宋体" w:hAnsi="Arial"/>
                <w:sz w:val="18"/>
                <w:highlight w:val="yellow"/>
                <w:lang w:eastAsia="zh-CN"/>
              </w:rPr>
              <w:t>.2.44</w:t>
            </w:r>
          </w:p>
        </w:tc>
        <w:tc>
          <w:tcPr>
            <w:tcW w:w="1540" w:type="dxa"/>
          </w:tcPr>
          <w:p w14:paraId="413DBF9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78ECA30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93832B1"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57393BED" w14:textId="77777777" w:rsidTr="00F22A1E">
        <w:tc>
          <w:tcPr>
            <w:tcW w:w="2019" w:type="dxa"/>
          </w:tcPr>
          <w:p w14:paraId="78E2D629"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&gt;</w:t>
            </w:r>
            <w:r w:rsidRPr="00EA04F8">
              <w:rPr>
                <w:rFonts w:ascii="Arial" w:eastAsia="宋体" w:hAnsi="Arial"/>
                <w:sz w:val="18"/>
                <w:highlight w:val="yellow"/>
                <w:lang w:eastAsia="zh-CN"/>
              </w:rPr>
              <w:t>&gt;SSB Information</w:t>
            </w:r>
          </w:p>
        </w:tc>
        <w:tc>
          <w:tcPr>
            <w:tcW w:w="1078" w:type="dxa"/>
          </w:tcPr>
          <w:p w14:paraId="313EDCF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M</w:t>
            </w:r>
          </w:p>
        </w:tc>
        <w:tc>
          <w:tcPr>
            <w:tcW w:w="1078" w:type="dxa"/>
          </w:tcPr>
          <w:p w14:paraId="53AF526F"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07FA4558"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zh-CN"/>
              </w:rPr>
              <w:t>9.2.54</w:t>
            </w:r>
          </w:p>
        </w:tc>
        <w:tc>
          <w:tcPr>
            <w:tcW w:w="1540" w:type="dxa"/>
          </w:tcPr>
          <w:p w14:paraId="2742EC5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4D72190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D37F831"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5823C1A9" w14:textId="77777777" w:rsidTr="00F22A1E">
        <w:tc>
          <w:tcPr>
            <w:tcW w:w="2019" w:type="dxa"/>
          </w:tcPr>
          <w:p w14:paraId="49BCE1EB"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zh-CN"/>
              </w:rPr>
              <w:t>&gt;&gt;SFN Initialisation Time</w:t>
            </w:r>
          </w:p>
        </w:tc>
        <w:tc>
          <w:tcPr>
            <w:tcW w:w="1078" w:type="dxa"/>
          </w:tcPr>
          <w:p w14:paraId="6E33C0A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M</w:t>
            </w:r>
          </w:p>
        </w:tc>
        <w:tc>
          <w:tcPr>
            <w:tcW w:w="1078" w:type="dxa"/>
          </w:tcPr>
          <w:p w14:paraId="527276B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0C40752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Relative Time 1900</w:t>
            </w:r>
          </w:p>
          <w:p w14:paraId="1FDA9DD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9.2.36</w:t>
            </w:r>
          </w:p>
        </w:tc>
        <w:tc>
          <w:tcPr>
            <w:tcW w:w="1540" w:type="dxa"/>
          </w:tcPr>
          <w:p w14:paraId="20E586E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20748723"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317106E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4D17E368" w14:textId="77777777" w:rsidTr="00F22A1E">
        <w:tc>
          <w:tcPr>
            <w:tcW w:w="2019" w:type="dxa"/>
          </w:tcPr>
          <w:p w14:paraId="6EC94B21"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sz w:val="18"/>
                <w:highlight w:val="yellow"/>
                <w:lang w:eastAsia="zh-CN"/>
              </w:rPr>
              <w:t>&gt;&gt;Spatial Direction Information</w:t>
            </w:r>
          </w:p>
        </w:tc>
        <w:tc>
          <w:tcPr>
            <w:tcW w:w="1078" w:type="dxa"/>
          </w:tcPr>
          <w:p w14:paraId="3B542FE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sz w:val="18"/>
                <w:highlight w:val="yellow"/>
                <w:lang w:eastAsia="zh-CN"/>
              </w:rPr>
              <w:t>M</w:t>
            </w:r>
          </w:p>
        </w:tc>
        <w:tc>
          <w:tcPr>
            <w:tcW w:w="1078" w:type="dxa"/>
          </w:tcPr>
          <w:p w14:paraId="27BF18A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6922513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9.2.45</w:t>
            </w:r>
          </w:p>
        </w:tc>
        <w:tc>
          <w:tcPr>
            <w:tcW w:w="1540" w:type="dxa"/>
          </w:tcPr>
          <w:p w14:paraId="6492261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55CCE16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FF109F6"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403CFAAD" w14:textId="77777777" w:rsidTr="00F22A1E">
        <w:tc>
          <w:tcPr>
            <w:tcW w:w="2019" w:type="dxa"/>
          </w:tcPr>
          <w:p w14:paraId="287BD9BC"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zh-CN"/>
              </w:rPr>
              <w:t>&gt;&gt;</w:t>
            </w:r>
            <w:r w:rsidRPr="00EA04F8">
              <w:rPr>
                <w:rFonts w:ascii="Arial" w:eastAsia="宋体" w:hAnsi="Arial"/>
                <w:sz w:val="18"/>
                <w:highlight w:val="yellow"/>
                <w:lang w:val="en-US" w:eastAsia="zh-CN" w:bidi="he-IL"/>
              </w:rPr>
              <w:t>Geographical Coordinates</w:t>
            </w:r>
          </w:p>
        </w:tc>
        <w:tc>
          <w:tcPr>
            <w:tcW w:w="1078" w:type="dxa"/>
          </w:tcPr>
          <w:p w14:paraId="325CC9A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M</w:t>
            </w:r>
          </w:p>
        </w:tc>
        <w:tc>
          <w:tcPr>
            <w:tcW w:w="1078" w:type="dxa"/>
          </w:tcPr>
          <w:p w14:paraId="2CB1DD8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3E8C11D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9</w:t>
            </w:r>
            <w:r w:rsidRPr="00EA04F8">
              <w:rPr>
                <w:rFonts w:ascii="Arial" w:eastAsia="宋体" w:hAnsi="Arial"/>
                <w:sz w:val="18"/>
                <w:highlight w:val="yellow"/>
                <w:lang w:eastAsia="zh-CN"/>
              </w:rPr>
              <w:t>.2.46</w:t>
            </w:r>
          </w:p>
        </w:tc>
        <w:tc>
          <w:tcPr>
            <w:tcW w:w="1540" w:type="dxa"/>
          </w:tcPr>
          <w:p w14:paraId="1E94DC0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4FCA464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1DF7A335"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04987789" w14:textId="77777777" w:rsidTr="00F22A1E">
        <w:tc>
          <w:tcPr>
            <w:tcW w:w="2019" w:type="dxa"/>
          </w:tcPr>
          <w:p w14:paraId="7E699131"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hint="eastAsia"/>
                <w:sz w:val="18"/>
                <w:highlight w:val="yellow"/>
                <w:lang w:eastAsia="zh-CN"/>
              </w:rPr>
              <w:t>&gt;</w:t>
            </w:r>
            <w:r w:rsidRPr="00EA04F8">
              <w:rPr>
                <w:rFonts w:ascii="Arial" w:eastAsia="宋体" w:hAnsi="Arial"/>
                <w:sz w:val="18"/>
                <w:highlight w:val="yellow"/>
                <w:lang w:eastAsia="zh-CN"/>
              </w:rPr>
              <w:t>&gt;TRP type</w:t>
            </w:r>
          </w:p>
        </w:tc>
        <w:tc>
          <w:tcPr>
            <w:tcW w:w="1078" w:type="dxa"/>
          </w:tcPr>
          <w:p w14:paraId="32F3F68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hint="eastAsia"/>
                <w:sz w:val="18"/>
                <w:highlight w:val="yellow"/>
                <w:lang w:eastAsia="zh-CN"/>
              </w:rPr>
              <w:t>M</w:t>
            </w:r>
          </w:p>
        </w:tc>
        <w:tc>
          <w:tcPr>
            <w:tcW w:w="1078" w:type="dxa"/>
          </w:tcPr>
          <w:p w14:paraId="544601F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1CC762C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cs="Arial"/>
                <w:noProof/>
                <w:sz w:val="18"/>
                <w:szCs w:val="18"/>
                <w:highlight w:val="yellow"/>
                <w:lang w:eastAsia="ja-JP"/>
              </w:rPr>
              <w:t>ENUMERATED (prs-only-tp, srs-only-rp, tp, rp, trp…)</w:t>
            </w:r>
          </w:p>
        </w:tc>
        <w:tc>
          <w:tcPr>
            <w:tcW w:w="1540" w:type="dxa"/>
          </w:tcPr>
          <w:p w14:paraId="2824A57D"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cs="Arial"/>
                <w:noProof/>
                <w:sz w:val="18"/>
                <w:szCs w:val="18"/>
                <w:highlight w:val="yellow"/>
                <w:lang w:eastAsia="ja-JP"/>
              </w:rPr>
              <w:t>TS 38.305 [18]</w:t>
            </w:r>
          </w:p>
        </w:tc>
        <w:tc>
          <w:tcPr>
            <w:tcW w:w="1134" w:type="dxa"/>
          </w:tcPr>
          <w:p w14:paraId="20ED6D4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cs="Arial" w:hint="eastAsia"/>
                <w:noProof/>
                <w:sz w:val="18"/>
                <w:szCs w:val="18"/>
                <w:highlight w:val="yellow"/>
                <w:lang w:eastAsia="zh-CN"/>
              </w:rPr>
              <w:t>Y</w:t>
            </w:r>
            <w:r w:rsidRPr="00EA04F8">
              <w:rPr>
                <w:rFonts w:ascii="Arial" w:eastAsia="宋体" w:hAnsi="Arial" w:cs="Arial"/>
                <w:noProof/>
                <w:sz w:val="18"/>
                <w:szCs w:val="18"/>
                <w:highlight w:val="yellow"/>
                <w:lang w:eastAsia="zh-CN"/>
              </w:rPr>
              <w:t>ES</w:t>
            </w:r>
          </w:p>
        </w:tc>
        <w:tc>
          <w:tcPr>
            <w:tcW w:w="1134" w:type="dxa"/>
          </w:tcPr>
          <w:p w14:paraId="4F86E1F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reject</w:t>
            </w:r>
          </w:p>
        </w:tc>
      </w:tr>
      <w:tr w:rsidR="00EA04F8" w:rsidRPr="00EA04F8" w14:paraId="4CB3540A" w14:textId="77777777" w:rsidTr="00F22A1E">
        <w:tc>
          <w:tcPr>
            <w:tcW w:w="2019" w:type="dxa"/>
          </w:tcPr>
          <w:p w14:paraId="682E8754"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sz w:val="18"/>
                <w:highlight w:val="yellow"/>
                <w:lang w:val="en-US" w:eastAsia="zh-CN" w:bidi="he-IL"/>
              </w:rPr>
              <w:t>&gt;&gt;On-demand PRS TRP Information</w:t>
            </w:r>
          </w:p>
        </w:tc>
        <w:tc>
          <w:tcPr>
            <w:tcW w:w="1078" w:type="dxa"/>
          </w:tcPr>
          <w:p w14:paraId="5C0A831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sz w:val="18"/>
                <w:highlight w:val="yellow"/>
                <w:lang w:eastAsia="zh-CN"/>
              </w:rPr>
              <w:t>M</w:t>
            </w:r>
          </w:p>
        </w:tc>
        <w:tc>
          <w:tcPr>
            <w:tcW w:w="1078" w:type="dxa"/>
          </w:tcPr>
          <w:p w14:paraId="1A53366A"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055B3111"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r w:rsidRPr="00EA04F8">
              <w:rPr>
                <w:rFonts w:ascii="Arial" w:eastAsia="宋体" w:hAnsi="Arial"/>
                <w:sz w:val="18"/>
                <w:highlight w:val="yellow"/>
                <w:lang w:eastAsia="zh-CN"/>
              </w:rPr>
              <w:t>9.2.65</w:t>
            </w:r>
          </w:p>
        </w:tc>
        <w:tc>
          <w:tcPr>
            <w:tcW w:w="1540" w:type="dxa"/>
          </w:tcPr>
          <w:p w14:paraId="1676014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p>
        </w:tc>
        <w:tc>
          <w:tcPr>
            <w:tcW w:w="1134" w:type="dxa"/>
          </w:tcPr>
          <w:p w14:paraId="481B47F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noProof/>
                <w:sz w:val="18"/>
                <w:szCs w:val="18"/>
                <w:highlight w:val="yellow"/>
                <w:lang w:eastAsia="zh-CN"/>
              </w:rPr>
            </w:pPr>
            <w:r w:rsidRPr="00EA04F8">
              <w:rPr>
                <w:rFonts w:ascii="Arial" w:eastAsia="宋体" w:hAnsi="Arial" w:cs="Arial"/>
                <w:sz w:val="18"/>
                <w:szCs w:val="18"/>
                <w:highlight w:val="yellow"/>
                <w:lang w:eastAsia="ko-KR"/>
              </w:rPr>
              <w:t>YES</w:t>
            </w:r>
          </w:p>
        </w:tc>
        <w:tc>
          <w:tcPr>
            <w:tcW w:w="1134" w:type="dxa"/>
          </w:tcPr>
          <w:p w14:paraId="59A5E79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cs="Arial"/>
                <w:sz w:val="18"/>
                <w:szCs w:val="18"/>
                <w:highlight w:val="yellow"/>
                <w:lang w:eastAsia="ko-KR"/>
              </w:rPr>
              <w:t>reject</w:t>
            </w:r>
          </w:p>
        </w:tc>
      </w:tr>
      <w:tr w:rsidR="00EA04F8" w:rsidRPr="00EA04F8" w14:paraId="53405443" w14:textId="77777777" w:rsidTr="00F22A1E">
        <w:tc>
          <w:tcPr>
            <w:tcW w:w="2019" w:type="dxa"/>
          </w:tcPr>
          <w:p w14:paraId="16ABF3F4"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sz w:val="18"/>
                <w:highlight w:val="yellow"/>
                <w:lang w:eastAsia="zh-CN"/>
              </w:rPr>
              <w:t>&gt;&gt;TRP Tx TEG Association</w:t>
            </w:r>
          </w:p>
        </w:tc>
        <w:tc>
          <w:tcPr>
            <w:tcW w:w="1078" w:type="dxa"/>
          </w:tcPr>
          <w:p w14:paraId="5DBA95D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sz w:val="18"/>
                <w:highlight w:val="yellow"/>
                <w:lang w:eastAsia="zh-CN"/>
              </w:rPr>
              <w:t>M</w:t>
            </w:r>
          </w:p>
        </w:tc>
        <w:tc>
          <w:tcPr>
            <w:tcW w:w="1078" w:type="dxa"/>
          </w:tcPr>
          <w:p w14:paraId="5A12DD1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20B813C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r w:rsidRPr="00EA04F8">
              <w:rPr>
                <w:rFonts w:ascii="Arial" w:eastAsia="宋体" w:hAnsi="Arial" w:cs="Arial"/>
                <w:noProof/>
                <w:sz w:val="18"/>
                <w:szCs w:val="18"/>
                <w:highlight w:val="yellow"/>
                <w:lang w:eastAsia="ja-JP"/>
              </w:rPr>
              <w:t>9.2.79</w:t>
            </w:r>
          </w:p>
        </w:tc>
        <w:tc>
          <w:tcPr>
            <w:tcW w:w="1540" w:type="dxa"/>
          </w:tcPr>
          <w:p w14:paraId="50DC302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p>
        </w:tc>
        <w:tc>
          <w:tcPr>
            <w:tcW w:w="1134" w:type="dxa"/>
          </w:tcPr>
          <w:p w14:paraId="2A3141F5"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noProof/>
                <w:sz w:val="18"/>
                <w:szCs w:val="18"/>
                <w:highlight w:val="yellow"/>
                <w:lang w:eastAsia="zh-CN"/>
              </w:rPr>
            </w:pPr>
            <w:r w:rsidRPr="00EA04F8">
              <w:rPr>
                <w:rFonts w:ascii="Arial" w:eastAsia="宋体" w:hAnsi="Arial" w:cs="Arial"/>
                <w:noProof/>
                <w:sz w:val="18"/>
                <w:szCs w:val="18"/>
                <w:highlight w:val="yellow"/>
                <w:lang w:eastAsia="zh-CN"/>
              </w:rPr>
              <w:t>YES</w:t>
            </w:r>
          </w:p>
        </w:tc>
        <w:tc>
          <w:tcPr>
            <w:tcW w:w="1134" w:type="dxa"/>
          </w:tcPr>
          <w:p w14:paraId="3EBC2766"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reject</w:t>
            </w:r>
          </w:p>
        </w:tc>
      </w:tr>
      <w:tr w:rsidR="00EA04F8" w:rsidRPr="00EA04F8" w14:paraId="71AA4642" w14:textId="77777777" w:rsidTr="00F22A1E">
        <w:tc>
          <w:tcPr>
            <w:tcW w:w="2019" w:type="dxa"/>
          </w:tcPr>
          <w:p w14:paraId="65ED70DE"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cs="Arial"/>
                <w:sz w:val="18"/>
                <w:szCs w:val="18"/>
                <w:highlight w:val="yellow"/>
                <w:lang w:eastAsia="zh-CN"/>
              </w:rPr>
              <w:t>&gt;&gt;TRP Beam Antenna Information</w:t>
            </w:r>
          </w:p>
        </w:tc>
        <w:tc>
          <w:tcPr>
            <w:tcW w:w="1078" w:type="dxa"/>
          </w:tcPr>
          <w:p w14:paraId="610FEF61"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cs="Arial"/>
                <w:sz w:val="18"/>
                <w:szCs w:val="18"/>
                <w:highlight w:val="yellow"/>
                <w:lang w:eastAsia="zh-CN"/>
              </w:rPr>
              <w:t>M</w:t>
            </w:r>
          </w:p>
        </w:tc>
        <w:tc>
          <w:tcPr>
            <w:tcW w:w="1078" w:type="dxa"/>
          </w:tcPr>
          <w:p w14:paraId="3B5F4A4F"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51B28C0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r w:rsidRPr="00EA04F8">
              <w:rPr>
                <w:rFonts w:ascii="Arial" w:eastAsia="宋体" w:hAnsi="Arial" w:cs="Arial"/>
                <w:noProof/>
                <w:sz w:val="18"/>
                <w:szCs w:val="18"/>
                <w:highlight w:val="yellow"/>
                <w:lang w:eastAsia="ja-JP"/>
              </w:rPr>
              <w:t>9.2.82</w:t>
            </w:r>
          </w:p>
        </w:tc>
        <w:tc>
          <w:tcPr>
            <w:tcW w:w="1540" w:type="dxa"/>
          </w:tcPr>
          <w:p w14:paraId="49B2750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p>
        </w:tc>
        <w:tc>
          <w:tcPr>
            <w:tcW w:w="1134" w:type="dxa"/>
          </w:tcPr>
          <w:p w14:paraId="5E4180B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noProof/>
                <w:sz w:val="18"/>
                <w:szCs w:val="18"/>
                <w:highlight w:val="yellow"/>
                <w:lang w:eastAsia="zh-CN"/>
              </w:rPr>
            </w:pPr>
            <w:r w:rsidRPr="00EA04F8">
              <w:rPr>
                <w:rFonts w:ascii="Arial" w:eastAsia="宋体" w:hAnsi="Arial" w:cs="Arial"/>
                <w:noProof/>
                <w:sz w:val="18"/>
                <w:szCs w:val="18"/>
                <w:highlight w:val="yellow"/>
                <w:lang w:eastAsia="zh-CN"/>
              </w:rPr>
              <w:t>YES</w:t>
            </w:r>
          </w:p>
        </w:tc>
        <w:tc>
          <w:tcPr>
            <w:tcW w:w="1134" w:type="dxa"/>
          </w:tcPr>
          <w:p w14:paraId="11F4A6A8"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r w:rsidRPr="00EA04F8">
              <w:rPr>
                <w:rFonts w:ascii="Arial" w:eastAsia="宋体" w:hAnsi="Arial" w:cs="Arial"/>
                <w:sz w:val="18"/>
                <w:szCs w:val="18"/>
                <w:highlight w:val="yellow"/>
                <w:lang w:eastAsia="ko-KR"/>
              </w:rPr>
              <w:t>reject</w:t>
            </w:r>
          </w:p>
        </w:tc>
      </w:tr>
    </w:tbl>
    <w:p w14:paraId="2C5639E7" w14:textId="77777777" w:rsidR="00EA04F8" w:rsidRPr="00EA04F8" w:rsidRDefault="00EA04F8" w:rsidP="00EA04F8">
      <w:pPr>
        <w:overflowPunct w:val="0"/>
        <w:autoSpaceDE w:val="0"/>
        <w:autoSpaceDN w:val="0"/>
        <w:adjustRightInd w:val="0"/>
        <w:textAlignment w:val="baseline"/>
        <w:rPr>
          <w:rFonts w:eastAsia="宋体"/>
          <w:noProof/>
          <w:lang w:eastAsia="ko-KR"/>
        </w:rPr>
      </w:pPr>
    </w:p>
    <w:tbl>
      <w:tblPr>
        <w:tblpPr w:leftFromText="180" w:rightFromText="180" w:vertAnchor="text" w:horzAnchor="margin" w:tblpXSpec="center" w:tblpY="86"/>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3"/>
        <w:gridCol w:w="5583"/>
      </w:tblGrid>
      <w:tr w:rsidR="00EA04F8" w:rsidRPr="00EA04F8" w14:paraId="49ABAEB2" w14:textId="77777777" w:rsidTr="00F22A1E">
        <w:tc>
          <w:tcPr>
            <w:tcW w:w="3523" w:type="dxa"/>
          </w:tcPr>
          <w:p w14:paraId="02F82A5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EA04F8">
              <w:rPr>
                <w:rFonts w:ascii="Arial" w:eastAsia="宋体" w:hAnsi="Arial"/>
                <w:b/>
                <w:noProof/>
                <w:sz w:val="18"/>
                <w:lang w:eastAsia="ko-KR"/>
              </w:rPr>
              <w:t>Range bound</w:t>
            </w:r>
          </w:p>
        </w:tc>
        <w:tc>
          <w:tcPr>
            <w:tcW w:w="5583" w:type="dxa"/>
          </w:tcPr>
          <w:p w14:paraId="057DE44A"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EA04F8">
              <w:rPr>
                <w:rFonts w:ascii="Arial" w:eastAsia="宋体" w:hAnsi="Arial"/>
                <w:b/>
                <w:noProof/>
                <w:sz w:val="18"/>
                <w:lang w:eastAsia="ko-KR"/>
              </w:rPr>
              <w:t>Explanation</w:t>
            </w:r>
          </w:p>
        </w:tc>
      </w:tr>
      <w:tr w:rsidR="00EA04F8" w:rsidRPr="00EA04F8" w14:paraId="369B8B71" w14:textId="77777777" w:rsidTr="00F22A1E">
        <w:tc>
          <w:tcPr>
            <w:tcW w:w="3523" w:type="dxa"/>
          </w:tcPr>
          <w:p w14:paraId="5A59BBE6"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noProof/>
                <w:sz w:val="18"/>
                <w:lang w:eastAsia="ko-KR"/>
              </w:rPr>
            </w:pPr>
            <w:r w:rsidRPr="00EA04F8">
              <w:rPr>
                <w:rFonts w:ascii="Arial" w:eastAsia="宋体" w:hAnsi="Arial"/>
                <w:noProof/>
                <w:sz w:val="18"/>
                <w:lang w:eastAsia="ko-KR"/>
              </w:rPr>
              <w:t>maxnoTRPInfoTypes</w:t>
            </w:r>
          </w:p>
        </w:tc>
        <w:tc>
          <w:tcPr>
            <w:tcW w:w="5583" w:type="dxa"/>
          </w:tcPr>
          <w:p w14:paraId="3F8A459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noProof/>
                <w:sz w:val="18"/>
                <w:lang w:eastAsia="ko-KR"/>
              </w:rPr>
            </w:pPr>
            <w:r w:rsidRPr="00EA04F8">
              <w:rPr>
                <w:rFonts w:ascii="Arial" w:eastAsia="宋体" w:hAnsi="Arial"/>
                <w:noProof/>
                <w:sz w:val="18"/>
                <w:lang w:eastAsia="ko-KR"/>
              </w:rPr>
              <w:t>Maximum no of TRP information types that can be requested and reported with one message. Value is 64.</w:t>
            </w:r>
          </w:p>
        </w:tc>
      </w:tr>
    </w:tbl>
    <w:p w14:paraId="7617D547" w14:textId="77777777" w:rsidR="00EA04F8" w:rsidRDefault="00EA04F8" w:rsidP="00937D65">
      <w:pPr>
        <w:spacing w:afterLines="50" w:after="120"/>
        <w:rPr>
          <w:rFonts w:eastAsiaTheme="minorEastAsia"/>
          <w:b/>
          <w:lang w:eastAsia="zh-CN"/>
        </w:rPr>
      </w:pPr>
    </w:p>
    <w:p w14:paraId="621B62A2" w14:textId="5EC85C43" w:rsidR="00C25F63" w:rsidRDefault="008469DD" w:rsidP="00A423F0">
      <w:pPr>
        <w:spacing w:afterLines="50" w:after="120"/>
        <w:rPr>
          <w:rFonts w:eastAsiaTheme="minorEastAsia"/>
          <w:lang w:eastAsia="zh-CN"/>
        </w:rPr>
      </w:pPr>
      <w:r w:rsidRPr="008469DD">
        <w:rPr>
          <w:rFonts w:eastAsiaTheme="minorEastAsia" w:hint="eastAsia"/>
          <w:lang w:eastAsia="zh-CN"/>
        </w:rPr>
        <w:t xml:space="preserve">In the </w:t>
      </w:r>
      <w:r w:rsidR="00A25B10">
        <w:rPr>
          <w:rFonts w:eastAsiaTheme="minorEastAsia" w:hint="eastAsia"/>
          <w:lang w:eastAsia="zh-CN"/>
        </w:rPr>
        <w:t>existing NRPPa</w:t>
      </w:r>
      <w:r w:rsidRPr="008469DD">
        <w:rPr>
          <w:rFonts w:eastAsiaTheme="minorEastAsia" w:hint="eastAsia"/>
          <w:lang w:eastAsia="zh-CN"/>
        </w:rPr>
        <w:t xml:space="preserve">, TRP </w:t>
      </w:r>
      <w:r w:rsidR="00A25B10">
        <w:rPr>
          <w:rFonts w:eastAsiaTheme="minorEastAsia" w:hint="eastAsia"/>
          <w:lang w:eastAsia="zh-CN"/>
        </w:rPr>
        <w:t xml:space="preserve">information, e.g. </w:t>
      </w:r>
      <w:r w:rsidR="00C25F63">
        <w:rPr>
          <w:rFonts w:eastAsiaTheme="minorEastAsia" w:hint="eastAsia"/>
          <w:lang w:eastAsia="zh-CN"/>
        </w:rPr>
        <w:t xml:space="preserve">NR PCR, NCGI, </w:t>
      </w:r>
      <w:r w:rsidR="00A25B10">
        <w:rPr>
          <w:rFonts w:eastAsiaTheme="minorEastAsia" w:hint="eastAsia"/>
          <w:lang w:eastAsia="zh-CN"/>
        </w:rPr>
        <w:t xml:space="preserve">ARFCN, Geographical Coordinates, </w:t>
      </w:r>
      <w:r w:rsidR="00C25F63">
        <w:rPr>
          <w:rFonts w:eastAsiaTheme="minorEastAsia" w:hint="eastAsia"/>
          <w:lang w:eastAsia="zh-CN"/>
        </w:rPr>
        <w:t>are static</w:t>
      </w:r>
      <w:r w:rsidR="007958A5">
        <w:rPr>
          <w:rFonts w:eastAsiaTheme="minorEastAsia" w:hint="eastAsia"/>
          <w:lang w:eastAsia="zh-CN"/>
        </w:rPr>
        <w:t xml:space="preserve">. </w:t>
      </w:r>
      <w:r w:rsidR="00E21687">
        <w:rPr>
          <w:rFonts w:eastAsiaTheme="minorEastAsia" w:hint="eastAsia"/>
          <w:lang w:eastAsia="zh-CN"/>
        </w:rPr>
        <w:t xml:space="preserve">But for NTN, </w:t>
      </w:r>
      <w:r w:rsidR="00C14DEF">
        <w:rPr>
          <w:rFonts w:eastAsiaTheme="minorEastAsia" w:hint="eastAsia"/>
          <w:lang w:eastAsia="zh-CN"/>
        </w:rPr>
        <w:t xml:space="preserve">we understand a TRP is associated to a satellite. For </w:t>
      </w:r>
      <w:r w:rsidR="00E21687">
        <w:rPr>
          <w:rFonts w:eastAsiaTheme="minorEastAsia" w:hint="eastAsia"/>
          <w:lang w:eastAsia="zh-CN"/>
        </w:rPr>
        <w:t>LEO deployment, the TRP information</w:t>
      </w:r>
      <w:r w:rsidR="00A25B10">
        <w:rPr>
          <w:rFonts w:eastAsiaTheme="minorEastAsia" w:hint="eastAsia"/>
          <w:lang w:eastAsia="zh-CN"/>
        </w:rPr>
        <w:t xml:space="preserve"> (e.g. Geographical Coordinates) may</w:t>
      </w:r>
      <w:r w:rsidR="00E21687">
        <w:rPr>
          <w:rFonts w:eastAsiaTheme="minorEastAsia" w:hint="eastAsia"/>
          <w:lang w:eastAsia="zh-CN"/>
        </w:rPr>
        <w:t xml:space="preserve"> change with time. </w:t>
      </w:r>
    </w:p>
    <w:p w14:paraId="0FCF6B99" w14:textId="6B2844D0" w:rsidR="00E21687" w:rsidRPr="00C25F63" w:rsidRDefault="00E21687" w:rsidP="00A423F0">
      <w:pPr>
        <w:spacing w:afterLines="50"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2E1D7D84" w14:textId="77777777" w:rsidR="00732945" w:rsidRDefault="00732945" w:rsidP="00A423F0">
      <w:pPr>
        <w:spacing w:afterLines="50" w:after="120"/>
        <w:rPr>
          <w:rFonts w:eastAsiaTheme="minorEastAsia"/>
          <w:b/>
          <w:u w:val="single"/>
          <w:lang w:eastAsia="zh-CN"/>
        </w:rPr>
      </w:pPr>
    </w:p>
    <w:p w14:paraId="5757C8CF" w14:textId="6BA33DC4" w:rsidR="00C25F63" w:rsidRDefault="00EB1959" w:rsidP="00A423F0">
      <w:pPr>
        <w:spacing w:afterLines="50" w:after="120"/>
        <w:rPr>
          <w:rFonts w:eastAsiaTheme="minorEastAsia"/>
          <w:b/>
          <w:u w:val="single"/>
          <w:lang w:eastAsia="zh-CN"/>
        </w:rPr>
      </w:pPr>
      <w:r>
        <w:rPr>
          <w:rFonts w:eastAsiaTheme="minorEastAsia" w:hint="eastAsia"/>
          <w:b/>
          <w:u w:val="single"/>
          <w:lang w:eastAsia="zh-CN"/>
        </w:rPr>
        <w:t xml:space="preserve">The position of </w:t>
      </w:r>
      <w:r w:rsidR="00732945" w:rsidRPr="00732945">
        <w:rPr>
          <w:rFonts w:eastAsiaTheme="minorEastAsia" w:hint="eastAsia"/>
          <w:b/>
          <w:u w:val="single"/>
          <w:lang w:eastAsia="zh-CN"/>
        </w:rPr>
        <w:t xml:space="preserve">the TRP for </w:t>
      </w:r>
      <w:r>
        <w:rPr>
          <w:rFonts w:eastAsiaTheme="minorEastAsia" w:hint="eastAsia"/>
          <w:b/>
          <w:u w:val="single"/>
          <w:lang w:eastAsia="zh-CN"/>
        </w:rPr>
        <w:t xml:space="preserve">positioning </w:t>
      </w:r>
      <w:proofErr w:type="gramStart"/>
      <w:r>
        <w:rPr>
          <w:rFonts w:eastAsiaTheme="minorEastAsia" w:hint="eastAsia"/>
          <w:b/>
          <w:u w:val="single"/>
          <w:lang w:eastAsia="zh-CN"/>
        </w:rPr>
        <w:t xml:space="preserve">measurements </w:t>
      </w:r>
      <w:r w:rsidR="00732945" w:rsidRPr="00732945">
        <w:rPr>
          <w:rFonts w:eastAsiaTheme="minorEastAsia" w:hint="eastAsia"/>
          <w:b/>
          <w:u w:val="single"/>
          <w:lang w:eastAsia="zh-CN"/>
        </w:rPr>
        <w:t>?</w:t>
      </w:r>
      <w:proofErr w:type="gramEnd"/>
    </w:p>
    <w:p w14:paraId="65D83C3C" w14:textId="219E0F1A" w:rsidR="004B323E" w:rsidRPr="004B323E" w:rsidRDefault="00942A88" w:rsidP="00A423F0">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o realize the single satellite verification, 3~4 time points should be selected to perform corresponding positioning measurement. </w:t>
      </w:r>
      <w:r w:rsidR="004B323E" w:rsidRPr="004B323E">
        <w:rPr>
          <w:rFonts w:eastAsiaTheme="minorEastAsia" w:hint="eastAsia"/>
          <w:lang w:eastAsia="zh-CN"/>
        </w:rPr>
        <w:t>The typical scenario for single satellite verification could be illustrated with the figure below:</w:t>
      </w:r>
    </w:p>
    <w:p w14:paraId="19F6668C" w14:textId="4FFE5685" w:rsidR="004B323E" w:rsidRDefault="004B323E" w:rsidP="004B323E">
      <w:pPr>
        <w:spacing w:afterLines="50" w:after="120"/>
        <w:jc w:val="center"/>
        <w:rPr>
          <w:rFonts w:eastAsiaTheme="minorEastAsia"/>
          <w:lang w:eastAsia="zh-CN"/>
        </w:rPr>
      </w:pPr>
      <w:r>
        <w:object w:dxaOrig="17825" w:dyaOrig="12017" w14:anchorId="2ECA178E">
          <v:shape id="_x0000_i1026" type="#_x0000_t75" style="width:356.25pt;height:222.75pt" o:ole="">
            <v:imagedata r:id="rId14" o:title=""/>
          </v:shape>
          <o:OLEObject Type="Embed" ProgID="Visio.Drawing.11" ShapeID="_x0000_i1026" DrawAspect="Content" ObjectID="_1745390568" r:id="rId15"/>
        </w:object>
      </w:r>
    </w:p>
    <w:p w14:paraId="1CC8D909" w14:textId="61FDEF75" w:rsidR="004B323E" w:rsidRDefault="004B323E" w:rsidP="004B323E">
      <w:pPr>
        <w:spacing w:afterLines="50" w:after="120"/>
        <w:jc w:val="center"/>
        <w:rPr>
          <w:rFonts w:eastAsiaTheme="minorEastAsia"/>
          <w:lang w:eastAsia="zh-CN"/>
        </w:rPr>
      </w:pPr>
      <w:r>
        <w:rPr>
          <w:rFonts w:eastAsiaTheme="minorEastAsia" w:hint="eastAsia"/>
          <w:lang w:eastAsia="zh-CN"/>
        </w:rPr>
        <w:t>Figure 1: Single satellite UE location verification</w:t>
      </w:r>
    </w:p>
    <w:p w14:paraId="3A3743A9" w14:textId="77777777" w:rsidR="00732945" w:rsidRPr="004B323E" w:rsidRDefault="00732945" w:rsidP="00A423F0">
      <w:pPr>
        <w:spacing w:afterLines="50" w:after="120"/>
        <w:rPr>
          <w:rFonts w:eastAsiaTheme="minorEastAsia"/>
          <w:lang w:eastAsia="zh-CN"/>
        </w:rPr>
      </w:pPr>
    </w:p>
    <w:p w14:paraId="1577EAE5" w14:textId="07F95CC6" w:rsidR="000F058B" w:rsidRDefault="00942A88" w:rsidP="00A423F0">
      <w:pPr>
        <w:spacing w:afterLines="50" w:after="120"/>
        <w:rPr>
          <w:rFonts w:eastAsiaTheme="minorEastAsia"/>
          <w:lang w:eastAsia="zh-CN"/>
        </w:rPr>
      </w:pPr>
      <w:r>
        <w:rPr>
          <w:rFonts w:eastAsiaTheme="minorEastAsia" w:hint="eastAsia"/>
          <w:lang w:eastAsia="zh-CN"/>
        </w:rPr>
        <w:t xml:space="preserve">To adopt the legacy </w:t>
      </w:r>
      <w:r w:rsidR="00C1112B">
        <w:rPr>
          <w:rFonts w:eastAsiaTheme="minorEastAsia" w:hint="eastAsia"/>
          <w:lang w:eastAsia="zh-CN"/>
        </w:rPr>
        <w:t>p</w:t>
      </w:r>
      <w:r>
        <w:rPr>
          <w:rFonts w:eastAsiaTheme="minorEastAsia" w:hint="eastAsia"/>
          <w:lang w:eastAsia="zh-CN"/>
        </w:rPr>
        <w:t xml:space="preserve">ositioning procedures as much as possible, </w:t>
      </w:r>
      <w:r w:rsidR="000904A0">
        <w:rPr>
          <w:rFonts w:eastAsiaTheme="minorEastAsia" w:hint="eastAsia"/>
          <w:lang w:eastAsia="zh-CN"/>
        </w:rPr>
        <w:t>we should firstly decide where the TRP is</w:t>
      </w:r>
      <w:r w:rsidR="00A54E9F">
        <w:rPr>
          <w:rFonts w:eastAsiaTheme="minorEastAsia" w:hint="eastAsia"/>
          <w:lang w:eastAsia="zh-CN"/>
        </w:rPr>
        <w:t xml:space="preserve"> located</w:t>
      </w:r>
      <w:r w:rsidR="000904A0">
        <w:rPr>
          <w:rFonts w:eastAsiaTheme="minorEastAsia" w:hint="eastAsia"/>
          <w:lang w:eastAsia="zh-CN"/>
        </w:rPr>
        <w:t>,</w:t>
      </w:r>
      <w:r w:rsidR="00A54E9F">
        <w:rPr>
          <w:rFonts w:eastAsiaTheme="minorEastAsia" w:hint="eastAsia"/>
          <w:lang w:eastAsia="zh-CN"/>
        </w:rPr>
        <w:t xml:space="preserve"> on the satellite or on the gNB?</w:t>
      </w:r>
      <w:r w:rsidR="00A34288">
        <w:rPr>
          <w:rFonts w:eastAsiaTheme="minorEastAsia" w:hint="eastAsia"/>
          <w:lang w:eastAsia="zh-CN"/>
        </w:rPr>
        <w:t xml:space="preserve"> </w:t>
      </w:r>
      <w:r w:rsidR="000F058B">
        <w:rPr>
          <w:rFonts w:eastAsiaTheme="minorEastAsia" w:hint="eastAsia"/>
          <w:lang w:eastAsia="zh-CN"/>
        </w:rPr>
        <w:t xml:space="preserve">In the RAN1#112 meeting, </w:t>
      </w:r>
      <w:r w:rsidR="00D35F82">
        <w:rPr>
          <w:rFonts w:eastAsiaTheme="minorEastAsia" w:hint="eastAsia"/>
          <w:lang w:eastAsia="zh-CN"/>
        </w:rPr>
        <w:t>several options on the position of the TRP are discussed, as below:</w:t>
      </w:r>
    </w:p>
    <w:p w14:paraId="21CA42F8" w14:textId="77777777" w:rsidR="00404BD1" w:rsidRDefault="00404BD1" w:rsidP="00A423F0">
      <w:pPr>
        <w:spacing w:afterLines="50" w:after="120"/>
        <w:rPr>
          <w:rFonts w:eastAsiaTheme="minorEastAsia"/>
          <w:lang w:eastAsia="zh-CN"/>
        </w:rPr>
      </w:pPr>
    </w:p>
    <w:p w14:paraId="7D4ABA0D" w14:textId="77777777" w:rsidR="00404BD1" w:rsidRDefault="00404BD1" w:rsidP="00404BD1">
      <w:pPr>
        <w:pStyle w:val="3GPPNormalText"/>
        <w:rPr>
          <w:lang w:val="en-GB"/>
        </w:rPr>
      </w:pPr>
      <w:r>
        <w:rPr>
          <w:lang w:val="en-GB"/>
        </w:rPr>
        <w:t xml:space="preserve">For TN, the definition of UE Rx – </w:t>
      </w:r>
      <w:proofErr w:type="gramStart"/>
      <w:r>
        <w:rPr>
          <w:lang w:val="en-GB"/>
        </w:rPr>
        <w:t>Tx</w:t>
      </w:r>
      <w:proofErr w:type="gramEnd"/>
      <w:r>
        <w:rPr>
          <w:lang w:val="en-GB"/>
        </w:rPr>
        <w:t xml:space="preserve"> time difference and gNB Rx – Tx time difference are given in [TS 38.215].</w:t>
      </w:r>
    </w:p>
    <w:p w14:paraId="36D077E3" w14:textId="77777777" w:rsidR="00404BD1" w:rsidRDefault="00404BD1" w:rsidP="00404BD1">
      <w:pPr>
        <w:pStyle w:val="3GPPNormalText"/>
      </w:pPr>
      <w:r>
        <w:t xml:space="preserve">The definition of the UE RX-TX time difference measurement should be </w:t>
      </w:r>
      <w:proofErr w:type="gramStart"/>
      <w:r>
        <w:t>revisited/adapted</w:t>
      </w:r>
      <w:proofErr w:type="gramEnd"/>
      <w:r>
        <w:t xml:space="preserve"> to NTN. In this regard, </w:t>
      </w:r>
      <w:r>
        <w:rPr>
          <w:lang w:val="en-GB"/>
        </w:rPr>
        <w:t>RAN1#112 made the following agreement:</w:t>
      </w:r>
    </w:p>
    <w:p w14:paraId="4AEB14F4" w14:textId="003EC9AC" w:rsidR="000F058B" w:rsidRDefault="000F058B" w:rsidP="00A423F0">
      <w:pPr>
        <w:spacing w:afterLines="50" w:after="120"/>
        <w:rPr>
          <w:rFonts w:eastAsiaTheme="minorEastAsia"/>
          <w:lang w:eastAsia="zh-CN"/>
        </w:rPr>
      </w:pPr>
      <w:r w:rsidRPr="000F058B">
        <w:rPr>
          <w:rFonts w:eastAsiaTheme="minorEastAsia"/>
          <w:noProof/>
          <w:lang w:val="en-US" w:eastAsia="zh-CN"/>
        </w:rPr>
        <mc:AlternateContent>
          <mc:Choice Requires="wps">
            <w:drawing>
              <wp:inline distT="0" distB="0" distL="0" distR="0" wp14:anchorId="5A650575" wp14:editId="04B763EE">
                <wp:extent cx="5697940" cy="1269241"/>
                <wp:effectExtent l="0" t="0" r="1714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269241"/>
                        </a:xfrm>
                        <a:prstGeom prst="rect">
                          <a:avLst/>
                        </a:prstGeom>
                        <a:solidFill>
                          <a:srgbClr val="FFFFFF"/>
                        </a:solidFill>
                        <a:ln w="9525">
                          <a:solidFill>
                            <a:srgbClr val="000000"/>
                          </a:solidFill>
                          <a:miter lim="800000"/>
                          <a:headEnd/>
                          <a:tailEnd/>
                        </a:ln>
                      </wps:spPr>
                      <wps:txbx>
                        <w:txbxContent>
                          <w:p w14:paraId="16111228" w14:textId="20147978" w:rsidR="000F058B" w:rsidRPr="000F058B" w:rsidRDefault="000F058B" w:rsidP="00356165">
                            <w:pPr>
                              <w:spacing w:afterLines="50" w:after="120"/>
                              <w:rPr>
                                <w:rStyle w:val="fontstyle11"/>
                                <w:rFonts w:ascii="Times New Roman" w:eastAsiaTheme="minorEastAsia" w:hAnsi="Times New Roman" w:cs="Times New Roman"/>
                                <w:b/>
                                <w:sz w:val="20"/>
                                <w:szCs w:val="20"/>
                                <w:lang w:eastAsia="zh-CN"/>
                              </w:rPr>
                            </w:pPr>
                            <w:r w:rsidRPr="000F058B">
                              <w:rPr>
                                <w:rStyle w:val="fontstyle01"/>
                                <w:rFonts w:ascii="Times New Roman" w:hAnsi="Times New Roman"/>
                                <w:b/>
                                <w:sz w:val="20"/>
                                <w:szCs w:val="20"/>
                              </w:rPr>
                              <w:t>Agreement</w:t>
                            </w:r>
                            <w:r w:rsidRPr="000F058B">
                              <w:rPr>
                                <w:rStyle w:val="fontstyle11"/>
                                <w:rFonts w:ascii="Times New Roman" w:eastAsiaTheme="minorEastAsia" w:hAnsi="Times New Roman" w:cs="Times New Roman"/>
                                <w:b/>
                                <w:sz w:val="20"/>
                                <w:szCs w:val="20"/>
                                <w:lang w:eastAsia="zh-CN"/>
                              </w:rPr>
                              <w:t>:</w:t>
                            </w:r>
                          </w:p>
                          <w:p w14:paraId="27F2386A" w14:textId="77777777" w:rsidR="000F058B" w:rsidRPr="000F058B" w:rsidRDefault="000F058B" w:rsidP="00356165">
                            <w:pPr>
                              <w:spacing w:afterLines="50" w:after="120"/>
                              <w:rPr>
                                <w:rStyle w:val="fontstyle31"/>
                                <w:rFonts w:ascii="Times New Roman" w:hAnsi="Times New Roman" w:hint="default"/>
                                <w:sz w:val="20"/>
                                <w:szCs w:val="20"/>
                                <w:lang w:eastAsia="zh-CN"/>
                              </w:rPr>
                            </w:pPr>
                            <w:r w:rsidRPr="000F058B">
                              <w:rPr>
                                <w:rStyle w:val="fontstyle31"/>
                                <w:rFonts w:ascii="Times New Roman" w:hAnsi="Times New Roman" w:hint="default"/>
                                <w:sz w:val="20"/>
                                <w:szCs w:val="20"/>
                              </w:rPr>
                              <w:t xml:space="preserve">In NTN, for the position of the reference point for definition of </w:t>
                            </w:r>
                            <w:bookmarkStart w:id="19" w:name="OLE_LINK7"/>
                            <w:r w:rsidRPr="000F058B">
                              <w:rPr>
                                <w:rStyle w:val="fontstyle31"/>
                                <w:rFonts w:ascii="Times New Roman" w:hAnsi="Times New Roman" w:hint="default"/>
                                <w:sz w:val="20"/>
                                <w:szCs w:val="20"/>
                              </w:rPr>
                              <w:t xml:space="preserve">gNB Rx – </w:t>
                            </w:r>
                            <w:proofErr w:type="gramStart"/>
                            <w:r w:rsidRPr="000F058B">
                              <w:rPr>
                                <w:rStyle w:val="fontstyle31"/>
                                <w:rFonts w:ascii="Times New Roman" w:hAnsi="Times New Roman" w:hint="default"/>
                                <w:sz w:val="20"/>
                                <w:szCs w:val="20"/>
                              </w:rPr>
                              <w:t>Tx</w:t>
                            </w:r>
                            <w:proofErr w:type="gramEnd"/>
                            <w:r w:rsidRPr="000F058B">
                              <w:rPr>
                                <w:rStyle w:val="fontstyle31"/>
                                <w:rFonts w:ascii="Times New Roman" w:hAnsi="Times New Roman" w:hint="default"/>
                                <w:sz w:val="20"/>
                                <w:szCs w:val="20"/>
                              </w:rPr>
                              <w:t xml:space="preserve"> time difference measurement</w:t>
                            </w:r>
                            <w:bookmarkEnd w:id="19"/>
                            <w:r w:rsidRPr="000F058B">
                              <w:rPr>
                                <w:rStyle w:val="fontstyle31"/>
                                <w:rFonts w:ascii="Times New Roman" w:hAnsi="Times New Roman" w:hint="default"/>
                                <w:sz w:val="20"/>
                                <w:szCs w:val="20"/>
                              </w:rPr>
                              <w:t>, consider the following options</w:t>
                            </w:r>
                            <w:r w:rsidRPr="000F058B">
                              <w:rPr>
                                <w:rStyle w:val="fontstyle31"/>
                                <w:rFonts w:ascii="Times New Roman" w:hAnsi="Times New Roman" w:hint="default"/>
                                <w:sz w:val="20"/>
                                <w:szCs w:val="20"/>
                                <w:lang w:eastAsia="zh-CN"/>
                              </w:rPr>
                              <w:t>:</w:t>
                            </w:r>
                          </w:p>
                          <w:p w14:paraId="126AF09C" w14:textId="3C1AEA2E"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lang w:eastAsia="zh-CN"/>
                              </w:rPr>
                            </w:pPr>
                            <w:r w:rsidRPr="000F058B">
                              <w:rPr>
                                <w:rStyle w:val="fontstyle31"/>
                                <w:rFonts w:ascii="Times New Roman" w:hAnsi="Times New Roman" w:cs="Times New Roman" w:hint="default"/>
                                <w:sz w:val="20"/>
                                <w:szCs w:val="20"/>
                              </w:rPr>
                              <w:t>Option 1: Onboard the satellite</w:t>
                            </w:r>
                          </w:p>
                          <w:p w14:paraId="2B9D49B2" w14:textId="124C2AF5"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2: The uplink time synchronization reference point</w:t>
                            </w:r>
                          </w:p>
                          <w:p w14:paraId="1BB4BC63" w14:textId="37FA2211"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3: on the gNB</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6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9ANQIAAEgEAAAOAAAAZHJzL2Uyb0RvYy54bWysVM2O0zAQviPxDpbvNGlou9uo6WrpUoS0&#10;/EgLD+A4TmPheIztNikPAG/AiQt3nqvPwdjplmqBCyIHy+MZf575vpksrvpWkZ2wToIu6HiUUiI0&#10;h0rqTUHfv1s/uaTEeaYrpkCLgu6Fo1fLx48WnclFBg2oSliCINrlnSlo473Jk8TxRrTMjcAIjc4a&#10;bMs8mnaTVJZ1iN6qJEvTWdKBrYwFLpzD05vBSZcRv64F92/q2glPVEExNx9XG9cyrMlywfKNZaaR&#10;/JgG+4csWiY1PnqCumGeka2Vv0G1kltwUPsRhzaBupZcxBqwmnH6oJq7hhkRa0FynDnR5P4fLH+9&#10;e2uJrAr6NL2gRLMWRTp8/XL49uPw/TPJAkGdcTnG3RmM9P0z6FHoWKwzt8A/OKJh1TC9EdfWQtcI&#10;VmGC43AzObs64LgAUnavoMJ32NZDBOpr2wb2kA+C6CjU/iSO6D3heDidzS/mE3Rx9I2z2TybDG+w&#10;/P66sc6/ENCSsCmoRfUjPNvdOh/SYfl9SHjNgZLVWioVDbspV8qSHcNOWccvVvAgTGnSFXQ+zaYD&#10;A3+FSOP3J4hWemx5JduCXp6CWB54e66r2JCeSTXsMWWlj0QG7gYWfV/2R2FKqPZIqYWhtXEUcdOA&#10;/URJh21dUPdxy6ygRL3UKMt8PAkc+mhMphcZGvbcU557mOYIVVBPybBd+Tg7gTAN1yhfLSOxQech&#10;k2Ou2K6R7+NohXk4t2PUrx/A8icAAAD//wMAUEsDBBQABgAIAAAAIQAa/hE53AAAAAUBAAAPAAAA&#10;ZHJzL2Rvd25yZXYueG1sTI/BTsMwEETvSPyDtUhcEHWgqI1DnAohgeAGpSpXN94mEfE62G4a/p6F&#10;C1xGWs1o5m25mlwvRgyx86ThapaBQKq97ajRsHl7uMxBxGTImt4TavjCCKvq9KQ0hfVHesVxnRrB&#10;JRQLo6FNaSikjHWLzsSZH5DY2/vgTOIzNNIGc+Ry18vrLFtIZzrihdYMeN9i/bE+OA35zdP4Hp/n&#10;L9t6se9VuliOj59B6/Oz6e4WRMIp/YXhB5/RoWKmnT+QjaLXwI+kX2UvV8s5iB2HlFIgq1L+p6++&#10;AQAA//8DAFBLAQItABQABgAIAAAAIQC2gziS/gAAAOEBAAATAAAAAAAAAAAAAAAAAAAAAABbQ29u&#10;dGVudF9UeXBlc10ueG1sUEsBAi0AFAAGAAgAAAAhADj9If/WAAAAlAEAAAsAAAAAAAAAAAAAAAAA&#10;LwEAAF9yZWxzLy5yZWxzUEsBAi0AFAAGAAgAAAAhAAQOz0A1AgAASAQAAA4AAAAAAAAAAAAAAAAA&#10;LgIAAGRycy9lMm9Eb2MueG1sUEsBAi0AFAAGAAgAAAAhABr+ETncAAAABQEAAA8AAAAAAAAAAAAA&#10;AAAAjwQAAGRycy9kb3ducmV2LnhtbFBLBQYAAAAABAAEAPMAAACYBQAAAAA=&#10;">
                <v:textbox>
                  <w:txbxContent>
                    <w:p w14:paraId="16111228" w14:textId="20147978" w:rsidR="000F058B" w:rsidRPr="000F058B" w:rsidRDefault="000F058B" w:rsidP="00356165">
                      <w:pPr>
                        <w:spacing w:afterLines="50" w:after="120"/>
                        <w:rPr>
                          <w:rStyle w:val="fontstyle11"/>
                          <w:rFonts w:ascii="Times New Roman" w:eastAsiaTheme="minorEastAsia" w:hAnsi="Times New Roman" w:cs="Times New Roman"/>
                          <w:b/>
                          <w:sz w:val="20"/>
                          <w:szCs w:val="20"/>
                          <w:lang w:eastAsia="zh-CN"/>
                        </w:rPr>
                      </w:pPr>
                      <w:r w:rsidRPr="000F058B">
                        <w:rPr>
                          <w:rStyle w:val="fontstyle01"/>
                          <w:rFonts w:ascii="Times New Roman" w:hAnsi="Times New Roman"/>
                          <w:b/>
                          <w:sz w:val="20"/>
                          <w:szCs w:val="20"/>
                        </w:rPr>
                        <w:t>Agreement</w:t>
                      </w:r>
                      <w:r w:rsidRPr="000F058B">
                        <w:rPr>
                          <w:rStyle w:val="fontstyle11"/>
                          <w:rFonts w:ascii="Times New Roman" w:eastAsiaTheme="minorEastAsia" w:hAnsi="Times New Roman" w:cs="Times New Roman"/>
                          <w:b/>
                          <w:sz w:val="20"/>
                          <w:szCs w:val="20"/>
                          <w:lang w:eastAsia="zh-CN"/>
                        </w:rPr>
                        <w:t>:</w:t>
                      </w:r>
                    </w:p>
                    <w:p w14:paraId="27F2386A" w14:textId="77777777" w:rsidR="000F058B" w:rsidRPr="000F058B" w:rsidRDefault="000F058B" w:rsidP="00356165">
                      <w:pPr>
                        <w:spacing w:afterLines="50" w:after="120"/>
                        <w:rPr>
                          <w:rStyle w:val="fontstyle31"/>
                          <w:rFonts w:ascii="Times New Roman" w:hAnsi="Times New Roman" w:hint="default"/>
                          <w:sz w:val="20"/>
                          <w:szCs w:val="20"/>
                          <w:lang w:eastAsia="zh-CN"/>
                        </w:rPr>
                      </w:pPr>
                      <w:r w:rsidRPr="000F058B">
                        <w:rPr>
                          <w:rStyle w:val="fontstyle31"/>
                          <w:rFonts w:ascii="Times New Roman" w:hAnsi="Times New Roman" w:hint="default"/>
                          <w:sz w:val="20"/>
                          <w:szCs w:val="20"/>
                        </w:rPr>
                        <w:t xml:space="preserve">In NTN, for the position of the reference point for definition of </w:t>
                      </w:r>
                      <w:bookmarkStart w:id="21" w:name="OLE_LINK7"/>
                      <w:r w:rsidRPr="000F058B">
                        <w:rPr>
                          <w:rStyle w:val="fontstyle31"/>
                          <w:rFonts w:ascii="Times New Roman" w:hAnsi="Times New Roman" w:hint="default"/>
                          <w:sz w:val="20"/>
                          <w:szCs w:val="20"/>
                        </w:rPr>
                        <w:t xml:space="preserve">gNB Rx – </w:t>
                      </w:r>
                      <w:proofErr w:type="gramStart"/>
                      <w:r w:rsidRPr="000F058B">
                        <w:rPr>
                          <w:rStyle w:val="fontstyle31"/>
                          <w:rFonts w:ascii="Times New Roman" w:hAnsi="Times New Roman" w:hint="default"/>
                          <w:sz w:val="20"/>
                          <w:szCs w:val="20"/>
                        </w:rPr>
                        <w:t>Tx</w:t>
                      </w:r>
                      <w:proofErr w:type="gramEnd"/>
                      <w:r w:rsidRPr="000F058B">
                        <w:rPr>
                          <w:rStyle w:val="fontstyle31"/>
                          <w:rFonts w:ascii="Times New Roman" w:hAnsi="Times New Roman" w:hint="default"/>
                          <w:sz w:val="20"/>
                          <w:szCs w:val="20"/>
                        </w:rPr>
                        <w:t xml:space="preserve"> time difference measurement</w:t>
                      </w:r>
                      <w:bookmarkEnd w:id="21"/>
                      <w:r w:rsidRPr="000F058B">
                        <w:rPr>
                          <w:rStyle w:val="fontstyle31"/>
                          <w:rFonts w:ascii="Times New Roman" w:hAnsi="Times New Roman" w:hint="default"/>
                          <w:sz w:val="20"/>
                          <w:szCs w:val="20"/>
                        </w:rPr>
                        <w:t>, consider the following options</w:t>
                      </w:r>
                      <w:r w:rsidRPr="000F058B">
                        <w:rPr>
                          <w:rStyle w:val="fontstyle31"/>
                          <w:rFonts w:ascii="Times New Roman" w:hAnsi="Times New Roman" w:hint="default"/>
                          <w:sz w:val="20"/>
                          <w:szCs w:val="20"/>
                          <w:lang w:eastAsia="zh-CN"/>
                        </w:rPr>
                        <w:t>:</w:t>
                      </w:r>
                    </w:p>
                    <w:p w14:paraId="126AF09C" w14:textId="3C1AEA2E"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lang w:eastAsia="zh-CN"/>
                        </w:rPr>
                      </w:pPr>
                      <w:r w:rsidRPr="000F058B">
                        <w:rPr>
                          <w:rStyle w:val="fontstyle31"/>
                          <w:rFonts w:ascii="Times New Roman" w:hAnsi="Times New Roman" w:cs="Times New Roman" w:hint="default"/>
                          <w:sz w:val="20"/>
                          <w:szCs w:val="20"/>
                        </w:rPr>
                        <w:t>Option 1: Onboard the satellite</w:t>
                      </w:r>
                    </w:p>
                    <w:p w14:paraId="2B9D49B2" w14:textId="124C2AF5"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2: The uplink time synchronization reference point</w:t>
                      </w:r>
                    </w:p>
                    <w:p w14:paraId="1BB4BC63" w14:textId="37FA2211"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3: on the gNB</w:t>
                      </w:r>
                    </w:p>
                  </w:txbxContent>
                </v:textbox>
                <w10:anchorlock/>
              </v:shape>
            </w:pict>
          </mc:Fallback>
        </mc:AlternateContent>
      </w:r>
    </w:p>
    <w:p w14:paraId="056DB1C1" w14:textId="63614B4D" w:rsidR="00CC67BB" w:rsidRPr="00A54E9F" w:rsidRDefault="00A54E9F" w:rsidP="00A423F0">
      <w:pPr>
        <w:spacing w:afterLines="50" w:after="120"/>
        <w:rPr>
          <w:rFonts w:eastAsiaTheme="minorEastAsia"/>
          <w:b/>
          <w:lang w:eastAsia="zh-CN"/>
        </w:rPr>
      </w:pPr>
      <w:r w:rsidRPr="00A54E9F">
        <w:rPr>
          <w:rFonts w:eastAsiaTheme="minorEastAsia" w:hint="eastAsia"/>
          <w:b/>
          <w:lang w:eastAsia="zh-CN"/>
        </w:rPr>
        <w:t xml:space="preserve">Observation </w:t>
      </w:r>
      <w:r w:rsidR="004E1E6A">
        <w:rPr>
          <w:rFonts w:eastAsiaTheme="minorEastAsia" w:hint="eastAsia"/>
          <w:b/>
          <w:lang w:eastAsia="zh-CN"/>
        </w:rPr>
        <w:t>3</w:t>
      </w:r>
      <w:r w:rsidRPr="00A54E9F">
        <w:rPr>
          <w:rFonts w:eastAsiaTheme="minorEastAsia" w:hint="eastAsia"/>
          <w:b/>
          <w:lang w:eastAsia="zh-CN"/>
        </w:rPr>
        <w:t xml:space="preserve">: RAN1 assumes the location of the reference point for </w:t>
      </w:r>
      <w:r w:rsidRPr="00A54E9F">
        <w:rPr>
          <w:rStyle w:val="fontstyle31"/>
          <w:rFonts w:ascii="Times New Roman" w:hAnsi="Times New Roman" w:hint="default"/>
          <w:b/>
          <w:sz w:val="20"/>
          <w:szCs w:val="20"/>
        </w:rPr>
        <w:t xml:space="preserve">gNB Rx – </w:t>
      </w:r>
      <w:proofErr w:type="gramStart"/>
      <w:r w:rsidRPr="00A54E9F">
        <w:rPr>
          <w:rStyle w:val="fontstyle31"/>
          <w:rFonts w:ascii="Times New Roman" w:hAnsi="Times New Roman" w:hint="default"/>
          <w:b/>
          <w:sz w:val="20"/>
          <w:szCs w:val="20"/>
        </w:rPr>
        <w:t>Tx</w:t>
      </w:r>
      <w:proofErr w:type="gramEnd"/>
      <w:r w:rsidRPr="00A54E9F">
        <w:rPr>
          <w:rStyle w:val="fontstyle31"/>
          <w:rFonts w:ascii="Times New Roman" w:hAnsi="Times New Roman" w:hint="default"/>
          <w:b/>
          <w:sz w:val="20"/>
          <w:szCs w:val="20"/>
        </w:rPr>
        <w:t xml:space="preserve"> time difference measurement</w:t>
      </w:r>
      <w:r w:rsidRPr="00A54E9F">
        <w:rPr>
          <w:rFonts w:eastAsiaTheme="minorEastAsia" w:hint="eastAsia"/>
          <w:b/>
          <w:lang w:eastAsia="zh-CN"/>
        </w:rPr>
        <w:t xml:space="preserve"> could be on</w:t>
      </w:r>
      <w:r>
        <w:rPr>
          <w:rFonts w:eastAsiaTheme="minorEastAsia" w:hint="eastAsia"/>
          <w:b/>
          <w:lang w:eastAsia="zh-CN"/>
        </w:rPr>
        <w:t>-</w:t>
      </w:r>
      <w:r w:rsidRPr="00A54E9F">
        <w:rPr>
          <w:rFonts w:eastAsiaTheme="minorEastAsia" w:hint="eastAsia"/>
          <w:b/>
          <w:lang w:eastAsia="zh-CN"/>
        </w:rPr>
        <w:t>board the satellite, on the gNB</w:t>
      </w:r>
      <w:r w:rsidR="00356165">
        <w:rPr>
          <w:rFonts w:eastAsiaTheme="minorEastAsia" w:hint="eastAsia"/>
          <w:b/>
          <w:lang w:eastAsia="zh-CN"/>
        </w:rPr>
        <w:t xml:space="preserve">, or </w:t>
      </w:r>
      <w:r w:rsidR="00356165" w:rsidRPr="00A54E9F">
        <w:rPr>
          <w:rFonts w:eastAsiaTheme="minorEastAsia" w:hint="eastAsia"/>
          <w:b/>
          <w:lang w:eastAsia="zh-CN"/>
        </w:rPr>
        <w:t>the uplink time synchronization reference point</w:t>
      </w:r>
      <w:r w:rsidRPr="00A54E9F">
        <w:rPr>
          <w:rFonts w:eastAsiaTheme="minorEastAsia" w:hint="eastAsia"/>
          <w:b/>
          <w:lang w:eastAsia="zh-CN"/>
        </w:rPr>
        <w:t>.</w:t>
      </w:r>
    </w:p>
    <w:p w14:paraId="5C48FC2C" w14:textId="742EA967" w:rsidR="00CC67BB" w:rsidRDefault="00EB1959" w:rsidP="00A423F0">
      <w:pPr>
        <w:spacing w:afterLines="50" w:after="120"/>
        <w:rPr>
          <w:rStyle w:val="fontstyle31"/>
          <w:rFonts w:ascii="Times New Roman" w:hAnsi="Times New Roman" w:hint="default"/>
          <w:sz w:val="20"/>
          <w:szCs w:val="20"/>
          <w:lang w:eastAsia="zh-CN"/>
        </w:rPr>
      </w:pPr>
      <w:r>
        <w:rPr>
          <w:rFonts w:eastAsiaTheme="minorEastAsia" w:hint="eastAsia"/>
          <w:lang w:eastAsia="zh-CN"/>
        </w:rPr>
        <w:t xml:space="preserve">For the option 1, LMF should know the exact </w:t>
      </w:r>
      <w:r w:rsidR="00E16BC5">
        <w:rPr>
          <w:rFonts w:eastAsiaTheme="minorEastAsia" w:hint="eastAsia"/>
          <w:lang w:eastAsia="zh-CN"/>
        </w:rPr>
        <w:t xml:space="preserve">position of the TRP/satellite for each measurement result to calculate the UE location. For the option 2, </w:t>
      </w:r>
      <w:r w:rsidR="009971AB">
        <w:rPr>
          <w:rFonts w:eastAsiaTheme="minorEastAsia" w:hint="eastAsia"/>
          <w:lang w:eastAsia="zh-CN"/>
        </w:rPr>
        <w:t>LMF should know the exact position of the</w:t>
      </w:r>
      <w:r w:rsidR="009971AB" w:rsidRPr="009971AB">
        <w:rPr>
          <w:rFonts w:eastAsiaTheme="minorEastAsia" w:hint="eastAsia"/>
          <w:lang w:eastAsia="zh-CN"/>
        </w:rPr>
        <w:t xml:space="preserve"> </w:t>
      </w:r>
      <w:r w:rsidR="009971AB" w:rsidRPr="000F058B">
        <w:rPr>
          <w:rStyle w:val="fontstyle31"/>
          <w:rFonts w:ascii="Times New Roman" w:hAnsi="Times New Roman" w:hint="default"/>
          <w:sz w:val="20"/>
          <w:szCs w:val="20"/>
        </w:rPr>
        <w:t>uplink time synchronization reference point</w:t>
      </w:r>
      <w:r w:rsidR="009971AB">
        <w:rPr>
          <w:rStyle w:val="fontstyle31"/>
          <w:rFonts w:ascii="Times New Roman" w:hAnsi="Times New Roman" w:hint="default"/>
          <w:sz w:val="20"/>
          <w:szCs w:val="20"/>
          <w:lang w:eastAsia="zh-CN"/>
        </w:rPr>
        <w:t xml:space="preserve"> for each measurement result. For the option 3, LMF should know the position of the satellite, </w:t>
      </w:r>
      <w:r w:rsidR="00EA601D">
        <w:rPr>
          <w:rStyle w:val="fontstyle31"/>
          <w:rFonts w:ascii="Times New Roman" w:hAnsi="Times New Roman" w:hint="default"/>
          <w:sz w:val="20"/>
          <w:szCs w:val="20"/>
          <w:lang w:eastAsia="zh-CN"/>
        </w:rPr>
        <w:t>and gNB should make compensation for the latency between gNB and the reference point</w:t>
      </w:r>
      <w:r w:rsidR="009971AB">
        <w:rPr>
          <w:rStyle w:val="fontstyle31"/>
          <w:rFonts w:ascii="Times New Roman" w:hAnsi="Times New Roman" w:hint="default"/>
          <w:sz w:val="20"/>
          <w:szCs w:val="20"/>
          <w:lang w:eastAsia="zh-CN"/>
        </w:rPr>
        <w:t>.</w:t>
      </w:r>
      <w:r w:rsidR="00EA601D">
        <w:rPr>
          <w:rStyle w:val="fontstyle31"/>
          <w:rFonts w:ascii="Times New Roman" w:hAnsi="Times New Roman" w:hint="default"/>
          <w:sz w:val="20"/>
          <w:szCs w:val="20"/>
          <w:lang w:eastAsia="zh-CN"/>
        </w:rPr>
        <w:t xml:space="preserve"> For the option 3, LMF may also need to know the satellite position for each positioning measurement result.</w:t>
      </w:r>
    </w:p>
    <w:p w14:paraId="20BA728D" w14:textId="77777777" w:rsidR="004C6A16" w:rsidRDefault="00EA601D"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 xml:space="preserve">Above all, no matter which option will be decided in RAN1, the ephemeris data of the satellites should be known by the LMF. </w:t>
      </w:r>
    </w:p>
    <w:p w14:paraId="0C30A3A1" w14:textId="0FEBAEA3" w:rsidR="00EA601D" w:rsidRDefault="004C6A16"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 xml:space="preserve">LMF should know the accurate location of the satellite(s) involved in UE location verification at any given time.  </w:t>
      </w:r>
      <w:r w:rsidR="00EA601D">
        <w:rPr>
          <w:rStyle w:val="fontstyle31"/>
          <w:rFonts w:ascii="Times New Roman" w:hAnsi="Times New Roman" w:hint="default"/>
          <w:sz w:val="20"/>
          <w:szCs w:val="20"/>
          <w:lang w:eastAsia="zh-CN"/>
        </w:rPr>
        <w:t xml:space="preserve">The most straightforward way is to use OAM to configure the necessary info </w:t>
      </w:r>
      <w:r>
        <w:rPr>
          <w:rStyle w:val="fontstyle31"/>
          <w:rFonts w:ascii="Times New Roman" w:hAnsi="Times New Roman" w:hint="default"/>
          <w:sz w:val="20"/>
          <w:szCs w:val="20"/>
          <w:lang w:eastAsia="zh-CN"/>
        </w:rPr>
        <w:t>to</w:t>
      </w:r>
      <w:r w:rsidR="00EA601D">
        <w:rPr>
          <w:rStyle w:val="fontstyle31"/>
          <w:rFonts w:ascii="Times New Roman" w:hAnsi="Times New Roman" w:hint="default"/>
          <w:sz w:val="20"/>
          <w:szCs w:val="20"/>
          <w:lang w:eastAsia="zh-CN"/>
        </w:rPr>
        <w:t xml:space="preserve"> LMF, including the ephemeris info of satellites, just as the ephemeris info configured for the gNB. </w:t>
      </w:r>
    </w:p>
    <w:p w14:paraId="06810670" w14:textId="656555BD" w:rsidR="00EA601D" w:rsidRPr="00EA601D" w:rsidRDefault="00EA601D" w:rsidP="00A423F0">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sidR="004E1E6A">
        <w:rPr>
          <w:rStyle w:val="fontstyle31"/>
          <w:rFonts w:ascii="Times New Roman" w:hAnsi="Times New Roman" w:hint="default"/>
          <w:b/>
          <w:sz w:val="20"/>
          <w:szCs w:val="20"/>
          <w:lang w:eastAsia="zh-CN"/>
        </w:rPr>
        <w:t>1</w:t>
      </w:r>
      <w:r w:rsidRPr="00EA601D">
        <w:rPr>
          <w:rStyle w:val="fontstyle31"/>
          <w:rFonts w:ascii="Times New Roman" w:hAnsi="Times New Roman" w:hint="default"/>
          <w:b/>
          <w:sz w:val="20"/>
          <w:szCs w:val="20"/>
          <w:lang w:eastAsia="zh-CN"/>
        </w:rPr>
        <w:t>: Ephemeris info of the satellites should be configured to the LMF via OAM.</w:t>
      </w:r>
    </w:p>
    <w:p w14:paraId="3D25D346" w14:textId="2134338C" w:rsidR="00EA601D" w:rsidRDefault="00882B7D"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I</w:t>
      </w:r>
      <w:r w:rsidR="00EA601D">
        <w:rPr>
          <w:rStyle w:val="fontstyle31"/>
          <w:rFonts w:ascii="Times New Roman" w:hAnsi="Times New Roman" w:hint="default"/>
          <w:sz w:val="20"/>
          <w:szCs w:val="20"/>
          <w:lang w:eastAsia="zh-CN"/>
        </w:rPr>
        <w:t xml:space="preserve">n the legacy </w:t>
      </w:r>
      <w:r>
        <w:rPr>
          <w:rStyle w:val="fontstyle31"/>
          <w:rFonts w:ascii="Times New Roman" w:hAnsi="Times New Roman" w:hint="default"/>
          <w:sz w:val="20"/>
          <w:szCs w:val="20"/>
          <w:lang w:eastAsia="zh-CN"/>
        </w:rPr>
        <w:t xml:space="preserve">NRPPa </w:t>
      </w:r>
      <w:r w:rsidR="00EA601D">
        <w:rPr>
          <w:rStyle w:val="fontstyle31"/>
          <w:rFonts w:ascii="Times New Roman" w:hAnsi="Times New Roman" w:hint="default"/>
          <w:sz w:val="20"/>
          <w:szCs w:val="20"/>
          <w:lang w:eastAsia="zh-CN"/>
        </w:rPr>
        <w:t>positioning procedure</w:t>
      </w:r>
      <w:r>
        <w:rPr>
          <w:rStyle w:val="fontstyle31"/>
          <w:rFonts w:ascii="Times New Roman" w:hAnsi="Times New Roman" w:hint="default"/>
          <w:sz w:val="20"/>
          <w:szCs w:val="20"/>
          <w:lang w:eastAsia="zh-CN"/>
        </w:rPr>
        <w:t>s</w:t>
      </w:r>
      <w:r w:rsidR="00EA601D">
        <w:rPr>
          <w:rStyle w:val="fontstyle31"/>
          <w:rFonts w:ascii="Times New Roman" w:hAnsi="Times New Roman" w:hint="default"/>
          <w:sz w:val="20"/>
          <w:szCs w:val="20"/>
          <w:lang w:eastAsia="zh-CN"/>
        </w:rPr>
        <w:t>, the measurement</w:t>
      </w:r>
      <w:r>
        <w:rPr>
          <w:rStyle w:val="fontstyle31"/>
          <w:rFonts w:ascii="Times New Roman" w:hAnsi="Times New Roman" w:hint="default"/>
          <w:sz w:val="20"/>
          <w:szCs w:val="20"/>
          <w:lang w:eastAsia="zh-CN"/>
        </w:rPr>
        <w:t xml:space="preserve"> request and report</w:t>
      </w:r>
      <w:r w:rsidR="00EA601D">
        <w:rPr>
          <w:rStyle w:val="fontstyle31"/>
          <w:rFonts w:ascii="Times New Roman" w:hAnsi="Times New Roman" w:hint="default"/>
          <w:sz w:val="20"/>
          <w:szCs w:val="20"/>
          <w:lang w:eastAsia="zh-CN"/>
        </w:rPr>
        <w:t xml:space="preserve"> is based on the TRP ID. Thus, to reuse the existing NRPPa procedures as much as possible, the association between the satellite and the TRP </w:t>
      </w:r>
      <w:r w:rsidR="00EA601D">
        <w:rPr>
          <w:rStyle w:val="fontstyle31"/>
          <w:rFonts w:ascii="Times New Roman" w:hAnsi="Times New Roman" w:hint="default"/>
          <w:sz w:val="20"/>
          <w:szCs w:val="20"/>
          <w:lang w:eastAsia="zh-CN"/>
        </w:rPr>
        <w:lastRenderedPageBreak/>
        <w:t xml:space="preserve">ID should also be configured to the LMF. </w:t>
      </w:r>
      <w:r>
        <w:rPr>
          <w:rStyle w:val="fontstyle31"/>
          <w:rFonts w:ascii="Times New Roman" w:hAnsi="Times New Roman" w:hint="default"/>
          <w:sz w:val="20"/>
          <w:szCs w:val="20"/>
          <w:lang w:eastAsia="zh-CN"/>
        </w:rPr>
        <w:t xml:space="preserve">With above, LMF could </w:t>
      </w:r>
      <w:r w:rsidR="00B40718">
        <w:rPr>
          <w:rStyle w:val="fontstyle31"/>
          <w:rFonts w:ascii="Times New Roman" w:hAnsi="Times New Roman" w:hint="default"/>
          <w:sz w:val="20"/>
          <w:szCs w:val="20"/>
          <w:lang w:eastAsia="zh-CN"/>
        </w:rPr>
        <w:t>obtain the precise position of the TRP for each measurement result</w:t>
      </w:r>
      <w:r>
        <w:rPr>
          <w:rStyle w:val="fontstyle31"/>
          <w:rFonts w:ascii="Times New Roman" w:hAnsi="Times New Roman" w:hint="default"/>
          <w:sz w:val="20"/>
          <w:szCs w:val="20"/>
          <w:lang w:eastAsia="zh-CN"/>
        </w:rPr>
        <w:t>.</w:t>
      </w:r>
    </w:p>
    <w:p w14:paraId="5D43704F" w14:textId="6DE20E2D" w:rsidR="00EA601D" w:rsidRPr="004E1E6A" w:rsidRDefault="00EA601D" w:rsidP="00A423F0">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sidR="004E1E6A">
        <w:rPr>
          <w:rStyle w:val="fontstyle31"/>
          <w:rFonts w:ascii="Times New Roman" w:hAnsi="Times New Roman" w:hint="default"/>
          <w:b/>
          <w:sz w:val="20"/>
          <w:szCs w:val="20"/>
          <w:lang w:eastAsia="zh-CN"/>
        </w:rPr>
        <w:t>2</w:t>
      </w:r>
      <w:r w:rsidRPr="004E1E6A">
        <w:rPr>
          <w:rStyle w:val="fontstyle31"/>
          <w:rFonts w:ascii="Times New Roman" w:hAnsi="Times New Roman" w:hint="default"/>
          <w:b/>
          <w:sz w:val="20"/>
          <w:szCs w:val="20"/>
          <w:lang w:eastAsia="zh-CN"/>
        </w:rPr>
        <w:t xml:space="preserve">: </w:t>
      </w:r>
      <w:r w:rsidR="004E1E6A" w:rsidRPr="004E1E6A">
        <w:rPr>
          <w:rStyle w:val="fontstyle31"/>
          <w:rFonts w:ascii="Times New Roman" w:hAnsi="Times New Roman" w:hint="default"/>
          <w:b/>
          <w:sz w:val="20"/>
          <w:szCs w:val="20"/>
          <w:lang w:eastAsia="zh-CN"/>
        </w:rPr>
        <w:t>Association between the satellite and TRP should also be configured to LMF via OAM.</w:t>
      </w:r>
    </w:p>
    <w:p w14:paraId="677EFE11" w14:textId="7B793023" w:rsidR="00930BB0" w:rsidRDefault="00930BB0" w:rsidP="00930BB0">
      <w:pPr>
        <w:spacing w:afterLines="50" w:after="120"/>
        <w:rPr>
          <w:rFonts w:eastAsiaTheme="minorEastAsia"/>
          <w:lang w:eastAsia="zh-CN"/>
        </w:rPr>
      </w:pPr>
      <w:r>
        <w:rPr>
          <w:rFonts w:eastAsiaTheme="minorEastAsia" w:hint="eastAsia"/>
          <w:lang w:eastAsia="zh-CN"/>
        </w:rPr>
        <w:t>Corresponding stage 2 draft CR for TS 38.305 is provided in [3], the stage 2 TP for TS 38.300 is provided in [4]. And besides that, we should also send LS to SA5, to indicate the OAM requirement for the LMF to make support of network based UE location verification.</w:t>
      </w:r>
      <w:r w:rsidR="00600100">
        <w:rPr>
          <w:rFonts w:eastAsiaTheme="minorEastAsia" w:hint="eastAsia"/>
          <w:lang w:eastAsia="zh-CN"/>
        </w:rPr>
        <w:t xml:space="preserve"> The draft LS is provided in the section 5.</w:t>
      </w:r>
    </w:p>
    <w:p w14:paraId="0DE5C87E" w14:textId="28D1BA5C" w:rsidR="00930BB0" w:rsidRDefault="00930BB0" w:rsidP="00930BB0">
      <w:pPr>
        <w:spacing w:afterLines="50" w:after="120"/>
        <w:rPr>
          <w:rFonts w:eastAsiaTheme="minorEastAsia"/>
          <w:b/>
          <w:lang w:eastAsia="zh-CN"/>
        </w:rPr>
      </w:pPr>
      <w:r w:rsidRPr="00930BB0">
        <w:rPr>
          <w:rFonts w:eastAsiaTheme="minorEastAsia" w:hint="eastAsia"/>
          <w:b/>
          <w:lang w:eastAsia="zh-CN"/>
        </w:rPr>
        <w:t xml:space="preserve">Proposal 3: Discuss and agree the stage 2 </w:t>
      </w:r>
      <w:proofErr w:type="gramStart"/>
      <w:r w:rsidRPr="00930BB0">
        <w:rPr>
          <w:rFonts w:eastAsiaTheme="minorEastAsia" w:hint="eastAsia"/>
          <w:b/>
          <w:lang w:eastAsia="zh-CN"/>
        </w:rPr>
        <w:t>draft</w:t>
      </w:r>
      <w:proofErr w:type="gramEnd"/>
      <w:r w:rsidRPr="00930BB0">
        <w:rPr>
          <w:rFonts w:eastAsiaTheme="minorEastAsia" w:hint="eastAsia"/>
          <w:b/>
          <w:lang w:eastAsia="zh-CN"/>
        </w:rPr>
        <w:t xml:space="preserve"> CR </w:t>
      </w:r>
      <w:r w:rsidR="00C07B7F">
        <w:rPr>
          <w:rFonts w:eastAsiaTheme="minorEastAsia" w:hint="eastAsia"/>
          <w:b/>
          <w:lang w:eastAsia="zh-CN"/>
        </w:rPr>
        <w:t>to</w:t>
      </w:r>
      <w:r w:rsidRPr="00930BB0">
        <w:rPr>
          <w:rFonts w:eastAsiaTheme="minorEastAsia" w:hint="eastAsia"/>
          <w:b/>
          <w:lang w:eastAsia="zh-CN"/>
        </w:rPr>
        <w:t xml:space="preserve"> TS 38.305 in [3], stage 2 TP </w:t>
      </w:r>
      <w:r w:rsidR="00C07B7F">
        <w:rPr>
          <w:rFonts w:eastAsiaTheme="minorEastAsia" w:hint="eastAsia"/>
          <w:b/>
          <w:lang w:eastAsia="zh-CN"/>
        </w:rPr>
        <w:t>to</w:t>
      </w:r>
      <w:bookmarkStart w:id="20" w:name="_GoBack"/>
      <w:bookmarkEnd w:id="20"/>
      <w:r w:rsidRPr="00930BB0">
        <w:rPr>
          <w:rFonts w:eastAsiaTheme="minorEastAsia" w:hint="eastAsia"/>
          <w:b/>
          <w:lang w:eastAsia="zh-CN"/>
        </w:rPr>
        <w:t xml:space="preserve"> TS 38.300 in [4]</w:t>
      </w:r>
      <w:r w:rsidR="00600100">
        <w:rPr>
          <w:rFonts w:eastAsiaTheme="minorEastAsia" w:hint="eastAsia"/>
          <w:b/>
          <w:lang w:eastAsia="zh-CN"/>
        </w:rPr>
        <w:t xml:space="preserve"> to capture corresponding OAM requirement</w:t>
      </w:r>
      <w:r w:rsidRPr="00930BB0">
        <w:rPr>
          <w:rFonts w:eastAsiaTheme="minorEastAsia" w:hint="eastAsia"/>
          <w:b/>
          <w:lang w:eastAsia="zh-CN"/>
        </w:rPr>
        <w:t>.</w:t>
      </w:r>
    </w:p>
    <w:p w14:paraId="179D6663" w14:textId="4996F587" w:rsidR="00600100" w:rsidRPr="00930BB0" w:rsidRDefault="00600100" w:rsidP="00930BB0">
      <w:pPr>
        <w:spacing w:afterLines="50" w:after="120"/>
        <w:rPr>
          <w:rFonts w:eastAsiaTheme="minorEastAsia"/>
          <w:b/>
          <w:lang w:eastAsia="zh-CN"/>
        </w:rPr>
      </w:pPr>
      <w:r>
        <w:rPr>
          <w:rFonts w:eastAsiaTheme="minorEastAsia" w:hint="eastAsia"/>
          <w:b/>
          <w:lang w:eastAsia="zh-CN"/>
        </w:rPr>
        <w:t>Proposal 4: Send the LS to SA5</w:t>
      </w:r>
      <w:r w:rsidR="00847748">
        <w:rPr>
          <w:rFonts w:eastAsiaTheme="minorEastAsia" w:hint="eastAsia"/>
          <w:b/>
          <w:lang w:eastAsia="zh-CN"/>
        </w:rPr>
        <w:t xml:space="preserve"> (</w:t>
      </w:r>
      <w:r>
        <w:rPr>
          <w:rFonts w:eastAsiaTheme="minorEastAsia" w:hint="eastAsia"/>
          <w:b/>
          <w:lang w:eastAsia="zh-CN"/>
        </w:rPr>
        <w:t>CC RAN1,</w:t>
      </w:r>
      <w:r w:rsidR="00847748">
        <w:rPr>
          <w:rFonts w:eastAsiaTheme="minorEastAsia" w:hint="eastAsia"/>
          <w:b/>
          <w:lang w:eastAsia="zh-CN"/>
        </w:rPr>
        <w:t xml:space="preserve"> </w:t>
      </w:r>
      <w:r>
        <w:rPr>
          <w:rFonts w:eastAsiaTheme="minorEastAsia" w:hint="eastAsia"/>
          <w:b/>
          <w:lang w:eastAsia="zh-CN"/>
        </w:rPr>
        <w:t>RAN2, SA2</w:t>
      </w:r>
      <w:r w:rsidR="00847748">
        <w:rPr>
          <w:rFonts w:eastAsiaTheme="minorEastAsia" w:hint="eastAsia"/>
          <w:b/>
          <w:lang w:eastAsia="zh-CN"/>
        </w:rPr>
        <w:t>)</w:t>
      </w:r>
      <w:r>
        <w:rPr>
          <w:rFonts w:eastAsiaTheme="minorEastAsia" w:hint="eastAsia"/>
          <w:b/>
          <w:lang w:eastAsia="zh-CN"/>
        </w:rPr>
        <w:t xml:space="preserve"> on the OAM requirement for UE location verification.</w:t>
      </w:r>
    </w:p>
    <w:p w14:paraId="5E689656" w14:textId="77777777" w:rsidR="00EB1959" w:rsidRPr="00EB1959" w:rsidRDefault="00EB1959" w:rsidP="00937D65">
      <w:pPr>
        <w:spacing w:afterLines="50" w:after="120"/>
        <w:rPr>
          <w:rFonts w:eastAsiaTheme="minorEastAsia"/>
          <w:b/>
          <w:lang w:eastAsia="zh-CN"/>
        </w:rPr>
      </w:pPr>
    </w:p>
    <w:bookmarkEnd w:id="0"/>
    <w:p w14:paraId="338F38EB" w14:textId="77777777"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8B4302F" w:rsidR="007E6233"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191C8D" w:rsidRPr="00191C8D">
        <w:rPr>
          <w:rFonts w:eastAsiaTheme="minorEastAsia"/>
          <w:lang w:eastAsia="zh-CN"/>
        </w:rPr>
        <w:t xml:space="preserve">briefly </w:t>
      </w:r>
      <w:r w:rsidR="00A04E9B" w:rsidRPr="00191C8D">
        <w:rPr>
          <w:rFonts w:eastAsiaTheme="minorEastAsia"/>
          <w:lang w:eastAsia="zh-CN"/>
        </w:rPr>
        <w:t>analysed</w:t>
      </w:r>
      <w:r w:rsidR="00540550" w:rsidRPr="00540550">
        <w:rPr>
          <w:rFonts w:eastAsiaTheme="minorEastAsia"/>
          <w:lang w:eastAsia="zh-CN"/>
        </w:rPr>
        <w:t xml:space="preserve"> the potential RAN3 impact to support the UE location verification</w:t>
      </w:r>
      <w:r w:rsidRPr="007F678E">
        <w:rPr>
          <w:rFonts w:eastAsiaTheme="minorEastAsia" w:hint="eastAsia"/>
          <w:lang w:eastAsia="zh-CN"/>
        </w:rPr>
        <w:t xml:space="preserve">. Based on the discussion, we provided the following </w:t>
      </w:r>
      <w:r w:rsidR="00882B7D">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02043EED" w14:textId="77777777" w:rsidR="00882B7D" w:rsidRPr="00F22A1E" w:rsidRDefault="00882B7D" w:rsidP="00882B7D">
      <w:pPr>
        <w:spacing w:after="120"/>
        <w:rPr>
          <w:rFonts w:eastAsiaTheme="minorEastAsia"/>
          <w:b/>
          <w:lang w:eastAsia="zh-CN"/>
        </w:rPr>
      </w:pPr>
      <w:r w:rsidRPr="00F22A1E">
        <w:rPr>
          <w:rFonts w:eastAsiaTheme="minorEastAsia" w:hint="eastAsia"/>
          <w:b/>
          <w:lang w:eastAsia="zh-CN"/>
        </w:rPr>
        <w:t xml:space="preserve">Observation 1: </w:t>
      </w:r>
      <w:r>
        <w:rPr>
          <w:rFonts w:eastAsiaTheme="minorEastAsia" w:hint="eastAsia"/>
          <w:b/>
          <w:lang w:eastAsia="zh-CN"/>
        </w:rPr>
        <w:t>For</w:t>
      </w:r>
      <w:r w:rsidRPr="00F22A1E">
        <w:rPr>
          <w:rFonts w:eastAsiaTheme="minorEastAsia" w:hint="eastAsia"/>
          <w:b/>
          <w:lang w:eastAsia="zh-CN"/>
        </w:rPr>
        <w:t xml:space="preserve"> legacy Positioning methods, LMF obtain</w:t>
      </w:r>
      <w:r>
        <w:rPr>
          <w:rFonts w:eastAsiaTheme="minorEastAsia" w:hint="eastAsia"/>
          <w:b/>
          <w:lang w:eastAsia="zh-CN"/>
        </w:rPr>
        <w:t>s</w:t>
      </w:r>
      <w:r w:rsidRPr="00F22A1E">
        <w:rPr>
          <w:rFonts w:eastAsiaTheme="minorEastAsia" w:hint="eastAsia"/>
          <w:b/>
          <w:lang w:eastAsia="zh-CN"/>
        </w:rPr>
        <w:t xml:space="preserve"> the TRP information </w:t>
      </w:r>
      <w:r>
        <w:rPr>
          <w:rFonts w:eastAsiaTheme="minorEastAsia" w:hint="eastAsia"/>
          <w:b/>
          <w:lang w:eastAsia="zh-CN"/>
        </w:rPr>
        <w:t xml:space="preserve">from OAM or from gNB </w:t>
      </w:r>
      <w:r w:rsidRPr="00F22A1E">
        <w:rPr>
          <w:rFonts w:eastAsiaTheme="minorEastAsia" w:hint="eastAsia"/>
          <w:b/>
          <w:lang w:eastAsia="zh-CN"/>
        </w:rPr>
        <w:t xml:space="preserve">via NRPPa TRP Information Request in the very </w:t>
      </w:r>
      <w:r w:rsidRPr="00F22A1E">
        <w:rPr>
          <w:rFonts w:eastAsiaTheme="minorEastAsia"/>
          <w:b/>
          <w:lang w:eastAsia="zh-CN"/>
        </w:rPr>
        <w:t>begin</w:t>
      </w:r>
      <w:r w:rsidRPr="00F22A1E">
        <w:rPr>
          <w:rFonts w:eastAsiaTheme="minorEastAsia" w:hint="eastAsia"/>
          <w:b/>
          <w:lang w:eastAsia="zh-CN"/>
        </w:rPr>
        <w:t>ning of the positioning procedure.</w:t>
      </w:r>
    </w:p>
    <w:p w14:paraId="77EECD61" w14:textId="77777777" w:rsidR="00882B7D" w:rsidRPr="00C25F63" w:rsidRDefault="00882B7D" w:rsidP="00882B7D">
      <w:pPr>
        <w:spacing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1F4A06CB" w14:textId="77777777" w:rsidR="00882B7D" w:rsidRPr="00A54E9F" w:rsidRDefault="00882B7D" w:rsidP="00882B7D">
      <w:pPr>
        <w:spacing w:after="120"/>
        <w:rPr>
          <w:rFonts w:eastAsiaTheme="minorEastAsia"/>
          <w:b/>
          <w:lang w:eastAsia="zh-CN"/>
        </w:rPr>
      </w:pPr>
      <w:r w:rsidRPr="00A54E9F">
        <w:rPr>
          <w:rFonts w:eastAsiaTheme="minorEastAsia" w:hint="eastAsia"/>
          <w:b/>
          <w:lang w:eastAsia="zh-CN"/>
        </w:rPr>
        <w:t xml:space="preserve">Observation </w:t>
      </w:r>
      <w:r>
        <w:rPr>
          <w:rFonts w:eastAsiaTheme="minorEastAsia" w:hint="eastAsia"/>
          <w:b/>
          <w:lang w:eastAsia="zh-CN"/>
        </w:rPr>
        <w:t>3</w:t>
      </w:r>
      <w:r w:rsidRPr="00A54E9F">
        <w:rPr>
          <w:rFonts w:eastAsiaTheme="minorEastAsia" w:hint="eastAsia"/>
          <w:b/>
          <w:lang w:eastAsia="zh-CN"/>
        </w:rPr>
        <w:t xml:space="preserve">: RAN1 assumes the location of the reference point for </w:t>
      </w:r>
      <w:r w:rsidRPr="00A54E9F">
        <w:rPr>
          <w:rStyle w:val="fontstyle31"/>
          <w:rFonts w:ascii="Times New Roman" w:hAnsi="Times New Roman" w:hint="default"/>
          <w:b/>
          <w:sz w:val="20"/>
          <w:szCs w:val="20"/>
        </w:rPr>
        <w:t xml:space="preserve">gNB Rx – </w:t>
      </w:r>
      <w:proofErr w:type="gramStart"/>
      <w:r w:rsidRPr="00A54E9F">
        <w:rPr>
          <w:rStyle w:val="fontstyle31"/>
          <w:rFonts w:ascii="Times New Roman" w:hAnsi="Times New Roman" w:hint="default"/>
          <w:b/>
          <w:sz w:val="20"/>
          <w:szCs w:val="20"/>
        </w:rPr>
        <w:t>Tx</w:t>
      </w:r>
      <w:proofErr w:type="gramEnd"/>
      <w:r w:rsidRPr="00A54E9F">
        <w:rPr>
          <w:rStyle w:val="fontstyle31"/>
          <w:rFonts w:ascii="Times New Roman" w:hAnsi="Times New Roman" w:hint="default"/>
          <w:b/>
          <w:sz w:val="20"/>
          <w:szCs w:val="20"/>
        </w:rPr>
        <w:t xml:space="preserve"> time difference measurement</w:t>
      </w:r>
      <w:r w:rsidRPr="00A54E9F">
        <w:rPr>
          <w:rFonts w:eastAsiaTheme="minorEastAsia" w:hint="eastAsia"/>
          <w:b/>
          <w:lang w:eastAsia="zh-CN"/>
        </w:rPr>
        <w:t xml:space="preserve"> could be on</w:t>
      </w:r>
      <w:r>
        <w:rPr>
          <w:rFonts w:eastAsiaTheme="minorEastAsia" w:hint="eastAsia"/>
          <w:b/>
          <w:lang w:eastAsia="zh-CN"/>
        </w:rPr>
        <w:t>-</w:t>
      </w:r>
      <w:r w:rsidRPr="00A54E9F">
        <w:rPr>
          <w:rFonts w:eastAsiaTheme="minorEastAsia" w:hint="eastAsia"/>
          <w:b/>
          <w:lang w:eastAsia="zh-CN"/>
        </w:rPr>
        <w:t>board the satellite, on the gNB</w:t>
      </w:r>
      <w:r>
        <w:rPr>
          <w:rFonts w:eastAsiaTheme="minorEastAsia" w:hint="eastAsia"/>
          <w:b/>
          <w:lang w:eastAsia="zh-CN"/>
        </w:rPr>
        <w:t xml:space="preserve">, or </w:t>
      </w:r>
      <w:r w:rsidRPr="00A54E9F">
        <w:rPr>
          <w:rFonts w:eastAsiaTheme="minorEastAsia" w:hint="eastAsia"/>
          <w:b/>
          <w:lang w:eastAsia="zh-CN"/>
        </w:rPr>
        <w:t>the uplink time synchronization reference point.</w:t>
      </w:r>
    </w:p>
    <w:p w14:paraId="75F34A39" w14:textId="77777777" w:rsidR="00882B7D" w:rsidRPr="00EA601D" w:rsidRDefault="00882B7D" w:rsidP="00882B7D">
      <w:pPr>
        <w:spacing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1</w:t>
      </w:r>
      <w:r w:rsidRPr="00EA601D">
        <w:rPr>
          <w:rStyle w:val="fontstyle31"/>
          <w:rFonts w:ascii="Times New Roman" w:hAnsi="Times New Roman" w:hint="default"/>
          <w:b/>
          <w:sz w:val="20"/>
          <w:szCs w:val="20"/>
          <w:lang w:eastAsia="zh-CN"/>
        </w:rPr>
        <w:t>: Ephemeris info of the satellites should be configured to the LMF via OAM.</w:t>
      </w:r>
    </w:p>
    <w:p w14:paraId="11735A8E" w14:textId="77777777" w:rsidR="00882B7D" w:rsidRDefault="00882B7D" w:rsidP="00882B7D">
      <w:pPr>
        <w:spacing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2</w:t>
      </w:r>
      <w:r w:rsidRPr="004E1E6A">
        <w:rPr>
          <w:rStyle w:val="fontstyle31"/>
          <w:rFonts w:ascii="Times New Roman" w:hAnsi="Times New Roman" w:hint="default"/>
          <w:b/>
          <w:sz w:val="20"/>
          <w:szCs w:val="20"/>
          <w:lang w:eastAsia="zh-CN"/>
        </w:rPr>
        <w:t>: Association between the satellite and TRP should also be configured to LMF via OAM.</w:t>
      </w:r>
    </w:p>
    <w:p w14:paraId="28D971C9" w14:textId="69D2B6AD" w:rsidR="00847748" w:rsidRDefault="00847748" w:rsidP="00847748">
      <w:pPr>
        <w:spacing w:afterLines="50" w:after="120"/>
        <w:rPr>
          <w:rFonts w:eastAsiaTheme="minorEastAsia"/>
          <w:b/>
          <w:lang w:eastAsia="zh-CN"/>
        </w:rPr>
      </w:pPr>
      <w:r w:rsidRPr="00930BB0">
        <w:rPr>
          <w:rFonts w:eastAsiaTheme="minorEastAsia" w:hint="eastAsia"/>
          <w:b/>
          <w:lang w:eastAsia="zh-CN"/>
        </w:rPr>
        <w:t xml:space="preserve">Proposal 3: Discuss and agree the stage 2 </w:t>
      </w:r>
      <w:proofErr w:type="gramStart"/>
      <w:r w:rsidRPr="00930BB0">
        <w:rPr>
          <w:rFonts w:eastAsiaTheme="minorEastAsia" w:hint="eastAsia"/>
          <w:b/>
          <w:lang w:eastAsia="zh-CN"/>
        </w:rPr>
        <w:t>draft</w:t>
      </w:r>
      <w:proofErr w:type="gramEnd"/>
      <w:r w:rsidRPr="00930BB0">
        <w:rPr>
          <w:rFonts w:eastAsiaTheme="minorEastAsia" w:hint="eastAsia"/>
          <w:b/>
          <w:lang w:eastAsia="zh-CN"/>
        </w:rPr>
        <w:t xml:space="preserve"> CR </w:t>
      </w:r>
      <w:r w:rsidR="00C07B7F">
        <w:rPr>
          <w:rFonts w:eastAsiaTheme="minorEastAsia" w:hint="eastAsia"/>
          <w:b/>
          <w:lang w:eastAsia="zh-CN"/>
        </w:rPr>
        <w:t>to</w:t>
      </w:r>
      <w:r w:rsidRPr="00930BB0">
        <w:rPr>
          <w:rFonts w:eastAsiaTheme="minorEastAsia" w:hint="eastAsia"/>
          <w:b/>
          <w:lang w:eastAsia="zh-CN"/>
        </w:rPr>
        <w:t xml:space="preserve"> TS 38.305 in [3], stage 2 TP </w:t>
      </w:r>
      <w:r w:rsidR="00C07B7F">
        <w:rPr>
          <w:rFonts w:eastAsiaTheme="minorEastAsia" w:hint="eastAsia"/>
          <w:b/>
          <w:lang w:eastAsia="zh-CN"/>
        </w:rPr>
        <w:t>to</w:t>
      </w:r>
      <w:r w:rsidRPr="00930BB0">
        <w:rPr>
          <w:rFonts w:eastAsiaTheme="minorEastAsia" w:hint="eastAsia"/>
          <w:b/>
          <w:lang w:eastAsia="zh-CN"/>
        </w:rPr>
        <w:t xml:space="preserve"> TS 38.300 in [4]</w:t>
      </w:r>
      <w:r>
        <w:rPr>
          <w:rFonts w:eastAsiaTheme="minorEastAsia" w:hint="eastAsia"/>
          <w:b/>
          <w:lang w:eastAsia="zh-CN"/>
        </w:rPr>
        <w:t xml:space="preserve"> to capture corresponding OAM requirement</w:t>
      </w:r>
      <w:r w:rsidRPr="00930BB0">
        <w:rPr>
          <w:rFonts w:eastAsiaTheme="minorEastAsia" w:hint="eastAsia"/>
          <w:b/>
          <w:lang w:eastAsia="zh-CN"/>
        </w:rPr>
        <w:t>.</w:t>
      </w:r>
    </w:p>
    <w:p w14:paraId="38EF027D" w14:textId="443F406A" w:rsidR="00847748" w:rsidRPr="00930BB0" w:rsidRDefault="00847748" w:rsidP="00847748">
      <w:pPr>
        <w:spacing w:afterLines="50" w:after="120"/>
        <w:rPr>
          <w:rFonts w:eastAsiaTheme="minorEastAsia"/>
          <w:b/>
          <w:lang w:eastAsia="zh-CN"/>
        </w:rPr>
      </w:pPr>
      <w:r>
        <w:rPr>
          <w:rFonts w:eastAsiaTheme="minorEastAsia" w:hint="eastAsia"/>
          <w:b/>
          <w:lang w:eastAsia="zh-CN"/>
        </w:rPr>
        <w:t>Proposal 4: Send the LS to SA5 (CC RAN1, RAN2, SA2) on the OAM requirement for UE location verification.</w:t>
      </w:r>
    </w:p>
    <w:p w14:paraId="103A6D60" w14:textId="77777777" w:rsidR="00F26C37" w:rsidRPr="00847748"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2BA1B215" w:rsidR="00A24B53" w:rsidRPr="006B4885" w:rsidRDefault="006B4885"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sidRPr="006B4885">
        <w:rPr>
          <w:rFonts w:ascii="Times New Roman" w:eastAsiaTheme="minorEastAsia" w:hAnsi="Times New Roman" w:cs="Times New Roman"/>
          <w:sz w:val="20"/>
          <w:lang w:eastAsia="zh-CN"/>
        </w:rPr>
        <w:t>Revised WID: NR NTN (Non-Terrestrial Networks) enhancements</w:t>
      </w:r>
    </w:p>
    <w:p w14:paraId="20DD1249" w14:textId="54EFF391" w:rsidR="004A500C" w:rsidRPr="001E7160" w:rsidRDefault="006034B5" w:rsidP="00766990">
      <w:pPr>
        <w:pStyle w:val="a4"/>
        <w:numPr>
          <w:ilvl w:val="0"/>
          <w:numId w:val="14"/>
        </w:numPr>
        <w:spacing w:afterLines="50" w:after="120"/>
        <w:ind w:hangingChars="210"/>
        <w:rPr>
          <w:rFonts w:ascii="Times New Roman" w:eastAsiaTheme="minorEastAsia" w:hAnsi="Times New Roman" w:cs="Times New Roman"/>
          <w:sz w:val="20"/>
          <w:lang w:eastAsia="zh-CN"/>
        </w:rPr>
      </w:pPr>
      <w:r w:rsidRPr="001E7160">
        <w:rPr>
          <w:rFonts w:ascii="Times New Roman" w:eastAsiaTheme="minorEastAsia" w:hAnsi="Times New Roman" w:cs="Times New Roman"/>
          <w:sz w:val="20"/>
          <w:lang w:eastAsia="zh-CN"/>
        </w:rPr>
        <w:t>TS 38.305</w:t>
      </w:r>
      <w:r w:rsidR="0095289C" w:rsidRPr="001E7160">
        <w:rPr>
          <w:rFonts w:ascii="Times New Roman" w:eastAsiaTheme="minorEastAsia" w:hAnsi="Times New Roman" w:cs="Times New Roman"/>
          <w:sz w:val="20"/>
          <w:lang w:eastAsia="zh-CN"/>
        </w:rPr>
        <w:t xml:space="preserve"> Stage 2 functional specification of User Equipment (UE) positioning in NG-RAN, v17.3.0</w:t>
      </w:r>
    </w:p>
    <w:p w14:paraId="71668806" w14:textId="28273324" w:rsidR="00930BB0" w:rsidRPr="001E7160" w:rsidRDefault="00930BB0" w:rsidP="009D05D6">
      <w:pPr>
        <w:pStyle w:val="a4"/>
        <w:numPr>
          <w:ilvl w:val="0"/>
          <w:numId w:val="14"/>
        </w:numPr>
        <w:spacing w:afterLines="50" w:after="120"/>
        <w:ind w:hangingChars="210"/>
        <w:rPr>
          <w:rFonts w:ascii="Times New Roman" w:eastAsiaTheme="minorEastAsia" w:hAnsi="Times New Roman" w:cs="Times New Roman"/>
          <w:sz w:val="20"/>
          <w:lang w:eastAsia="zh-CN"/>
        </w:rPr>
      </w:pPr>
      <w:r w:rsidRPr="001E7160">
        <w:rPr>
          <w:rFonts w:ascii="Times New Roman" w:eastAsiaTheme="minorEastAsia" w:hAnsi="Times New Roman" w:cs="Times New Roman" w:hint="eastAsia"/>
          <w:sz w:val="20"/>
          <w:lang w:eastAsia="zh-CN"/>
        </w:rPr>
        <w:t>R3-</w:t>
      </w:r>
      <w:r w:rsidR="001E7160" w:rsidRPr="001E7160">
        <w:rPr>
          <w:rFonts w:ascii="Times New Roman" w:eastAsiaTheme="minorEastAsia" w:hAnsi="Times New Roman" w:cs="Times New Roman" w:hint="eastAsia"/>
          <w:sz w:val="20"/>
          <w:lang w:eastAsia="zh-CN"/>
        </w:rPr>
        <w:t>232944</w:t>
      </w:r>
      <w:r w:rsidRPr="001E7160">
        <w:rPr>
          <w:rFonts w:ascii="Times New Roman" w:eastAsiaTheme="minorEastAsia" w:hAnsi="Times New Roman" w:cs="Times New Roman" w:hint="eastAsia"/>
          <w:sz w:val="20"/>
          <w:lang w:eastAsia="zh-CN"/>
        </w:rPr>
        <w:t xml:space="preserve"> </w:t>
      </w:r>
      <w:r w:rsidRPr="001E7160">
        <w:rPr>
          <w:rFonts w:ascii="Times New Roman" w:eastAsiaTheme="minorEastAsia" w:hAnsi="Times New Roman" w:cs="Times New Roman"/>
          <w:sz w:val="20"/>
          <w:lang w:eastAsia="zh-CN"/>
        </w:rPr>
        <w:fldChar w:fldCharType="begin"/>
      </w:r>
      <w:r w:rsidRPr="001E7160">
        <w:rPr>
          <w:rFonts w:ascii="Times New Roman" w:eastAsiaTheme="minorEastAsia" w:hAnsi="Times New Roman" w:cs="Times New Roman"/>
          <w:sz w:val="20"/>
          <w:lang w:eastAsia="zh-CN"/>
        </w:rPr>
        <w:instrText xml:space="preserve"> DOCPROPERTY  CrTitle  \* MERGEFORMAT </w:instrText>
      </w:r>
      <w:r w:rsidRPr="001E7160">
        <w:rPr>
          <w:rFonts w:ascii="Times New Roman" w:eastAsiaTheme="minorEastAsia" w:hAnsi="Times New Roman" w:cs="Times New Roman"/>
          <w:sz w:val="20"/>
          <w:lang w:eastAsia="zh-CN"/>
        </w:rPr>
        <w:fldChar w:fldCharType="separate"/>
      </w:r>
      <w:r w:rsidRPr="001E7160">
        <w:rPr>
          <w:rFonts w:ascii="Times New Roman" w:eastAsiaTheme="minorEastAsia" w:hAnsi="Times New Roman" w:cs="Times New Roman"/>
          <w:sz w:val="20"/>
          <w:lang w:eastAsia="zh-CN"/>
        </w:rPr>
        <w:t>OAM Requirements for UE Location Verification</w:t>
      </w:r>
      <w:r w:rsidRPr="001E7160">
        <w:rPr>
          <w:rFonts w:ascii="Times New Roman" w:eastAsiaTheme="minorEastAsia" w:hAnsi="Times New Roman" w:cs="Times New Roman"/>
          <w:sz w:val="20"/>
          <w:lang w:eastAsia="zh-CN"/>
        </w:rPr>
        <w:fldChar w:fldCharType="end"/>
      </w:r>
      <w:r w:rsidRPr="001E7160">
        <w:rPr>
          <w:rFonts w:ascii="Times New Roman" w:eastAsiaTheme="minorEastAsia" w:hAnsi="Times New Roman" w:cs="Times New Roman" w:hint="eastAsia"/>
          <w:sz w:val="20"/>
          <w:lang w:eastAsia="zh-CN"/>
        </w:rPr>
        <w:t>, Ericsson, CATT, Huawei</w:t>
      </w:r>
    </w:p>
    <w:p w14:paraId="057D3609" w14:textId="21276CDB" w:rsidR="00930BB0" w:rsidRPr="001E7160" w:rsidRDefault="00930BB0" w:rsidP="00930BB0">
      <w:pPr>
        <w:pStyle w:val="a4"/>
        <w:numPr>
          <w:ilvl w:val="0"/>
          <w:numId w:val="14"/>
        </w:numPr>
        <w:spacing w:afterLines="50" w:after="120"/>
        <w:ind w:hangingChars="210"/>
        <w:rPr>
          <w:rFonts w:ascii="Times New Roman" w:eastAsiaTheme="minorEastAsia" w:hAnsi="Times New Roman" w:cs="Times New Roman"/>
          <w:sz w:val="20"/>
          <w:lang w:eastAsia="zh-CN"/>
        </w:rPr>
      </w:pPr>
      <w:r w:rsidRPr="001E7160">
        <w:rPr>
          <w:rFonts w:ascii="Times New Roman" w:eastAsiaTheme="minorEastAsia" w:hAnsi="Times New Roman" w:cs="Times New Roman" w:hint="eastAsia"/>
          <w:sz w:val="20"/>
          <w:lang w:eastAsia="zh-CN"/>
        </w:rPr>
        <w:t>R3-</w:t>
      </w:r>
      <w:r w:rsidR="001E7160" w:rsidRPr="001E7160">
        <w:rPr>
          <w:rFonts w:ascii="Times New Roman" w:eastAsiaTheme="minorEastAsia" w:hAnsi="Times New Roman" w:cs="Times New Roman" w:hint="eastAsia"/>
          <w:sz w:val="20"/>
          <w:lang w:eastAsia="zh-CN"/>
        </w:rPr>
        <w:t>232960</w:t>
      </w:r>
      <w:r w:rsidRPr="001E7160">
        <w:rPr>
          <w:rFonts w:ascii="Times New Roman" w:eastAsiaTheme="minorEastAsia" w:hAnsi="Times New Roman" w:cs="Times New Roman" w:hint="eastAsia"/>
          <w:sz w:val="20"/>
          <w:lang w:eastAsia="zh-CN"/>
        </w:rPr>
        <w:t xml:space="preserve"> </w:t>
      </w:r>
      <w:r w:rsidRPr="001E7160">
        <w:rPr>
          <w:rFonts w:ascii="Times New Roman" w:eastAsiaTheme="minorEastAsia" w:hAnsi="Times New Roman" w:cs="Times New Roman"/>
          <w:sz w:val="20"/>
          <w:lang w:eastAsia="zh-CN"/>
        </w:rPr>
        <w:t>(TP to 38.300) OAM Requirements for UE Location Verification</w:t>
      </w:r>
      <w:r w:rsidR="004820CE" w:rsidRPr="001E7160">
        <w:rPr>
          <w:rFonts w:ascii="Times New Roman" w:eastAsiaTheme="minorEastAsia" w:hAnsi="Times New Roman" w:cs="Times New Roman" w:hint="eastAsia"/>
          <w:sz w:val="20"/>
          <w:lang w:eastAsia="zh-CN"/>
        </w:rPr>
        <w:t>, Huawei</w:t>
      </w:r>
      <w:r w:rsidRPr="001E7160">
        <w:rPr>
          <w:rFonts w:ascii="Times New Roman" w:eastAsiaTheme="minorEastAsia" w:hAnsi="Times New Roman" w:cs="Times New Roman" w:hint="eastAsia"/>
          <w:sz w:val="20"/>
          <w:lang w:eastAsia="zh-CN"/>
        </w:rPr>
        <w:t>, Ericsson</w:t>
      </w:r>
      <w:r w:rsidR="004820CE" w:rsidRPr="001E7160">
        <w:rPr>
          <w:rFonts w:ascii="Times New Roman" w:eastAsiaTheme="minorEastAsia" w:hAnsi="Times New Roman" w:cs="Times New Roman" w:hint="eastAsia"/>
          <w:sz w:val="20"/>
          <w:lang w:eastAsia="zh-CN"/>
        </w:rPr>
        <w:t xml:space="preserve">, </w:t>
      </w:r>
      <w:bookmarkStart w:id="21" w:name="OLE_LINK3"/>
      <w:bookmarkStart w:id="22" w:name="OLE_LINK4"/>
      <w:r w:rsidR="004820CE" w:rsidRPr="001E7160">
        <w:rPr>
          <w:rFonts w:ascii="Times New Roman" w:eastAsiaTheme="minorEastAsia" w:hAnsi="Times New Roman" w:cs="Times New Roman" w:hint="eastAsia"/>
          <w:sz w:val="20"/>
          <w:lang w:eastAsia="zh-CN"/>
        </w:rPr>
        <w:t>CATT</w:t>
      </w:r>
      <w:bookmarkEnd w:id="21"/>
      <w:bookmarkEnd w:id="22"/>
    </w:p>
    <w:p w14:paraId="17B7BC4F" w14:textId="77777777" w:rsidR="008B354E" w:rsidRDefault="008B354E" w:rsidP="008B354E">
      <w:pPr>
        <w:spacing w:afterLines="50" w:after="120"/>
        <w:rPr>
          <w:rFonts w:eastAsiaTheme="minorEastAsia"/>
          <w:lang w:eastAsia="zh-CN"/>
        </w:rPr>
      </w:pPr>
    </w:p>
    <w:p w14:paraId="223C60BD" w14:textId="37910EA7" w:rsidR="00387C85" w:rsidRPr="00387C85" w:rsidRDefault="00387C85" w:rsidP="00387C85">
      <w:pPr>
        <w:pStyle w:val="1"/>
        <w:rPr>
          <w:rFonts w:eastAsiaTheme="minorEastAsia"/>
          <w:lang w:eastAsia="zh-CN"/>
        </w:rPr>
      </w:pPr>
      <w:r>
        <w:rPr>
          <w:rFonts w:eastAsiaTheme="minorEastAsia" w:hint="eastAsia"/>
          <w:lang w:eastAsia="zh-CN"/>
        </w:rPr>
        <w:t>5</w:t>
      </w:r>
      <w:r>
        <w:t xml:space="preserve">. </w:t>
      </w:r>
      <w:r>
        <w:rPr>
          <w:rFonts w:eastAsiaTheme="minorEastAsia" w:hint="eastAsia"/>
          <w:lang w:eastAsia="zh-CN"/>
        </w:rPr>
        <w:t>Draft LS to SA5</w:t>
      </w:r>
    </w:p>
    <w:p w14:paraId="613500AA" w14:textId="77777777" w:rsidR="00387C85" w:rsidRDefault="00387C85" w:rsidP="00387C85">
      <w:pPr>
        <w:spacing w:after="60"/>
        <w:ind w:left="1985" w:hanging="1985"/>
        <w:rPr>
          <w:rFonts w:ascii="Arial" w:hAnsi="Arial" w:cs="Arial"/>
          <w:b/>
        </w:rPr>
      </w:pPr>
      <w:r>
        <w:rPr>
          <w:rFonts w:ascii="Arial" w:hAnsi="Arial" w:cs="Arial"/>
          <w:b/>
        </w:rPr>
        <w:t>Title:</w:t>
      </w:r>
      <w:r>
        <w:rPr>
          <w:rFonts w:ascii="Arial" w:hAnsi="Arial" w:cs="Arial"/>
          <w:b/>
        </w:rPr>
        <w:tab/>
        <w:t>[</w:t>
      </w:r>
      <w:r w:rsidRPr="0078195E">
        <w:rPr>
          <w:rFonts w:ascii="Arial" w:hAnsi="Arial" w:cs="Arial"/>
          <w:b/>
          <w:color w:val="FF0000"/>
        </w:rPr>
        <w:t>Draft</w:t>
      </w:r>
      <w:r>
        <w:rPr>
          <w:rFonts w:ascii="Arial" w:hAnsi="Arial" w:cs="Arial"/>
          <w:b/>
        </w:rPr>
        <w:t xml:space="preserve">] </w:t>
      </w:r>
      <w:r w:rsidRPr="0078195E">
        <w:rPr>
          <w:rFonts w:ascii="Arial" w:hAnsi="Arial" w:cs="Arial"/>
          <w:b/>
        </w:rPr>
        <w:t xml:space="preserve">LS on </w:t>
      </w:r>
      <w:r w:rsidRPr="0078195E">
        <w:rPr>
          <w:rFonts w:ascii="Arial" w:hAnsi="Arial" w:cs="Arial" w:hint="eastAsia"/>
          <w:b/>
        </w:rPr>
        <w:t xml:space="preserve">OAM requirements </w:t>
      </w:r>
      <w:r>
        <w:rPr>
          <w:rFonts w:ascii="Arial" w:hAnsi="Arial" w:cs="Arial" w:hint="eastAsia"/>
          <w:b/>
          <w:lang w:eastAsia="zh-CN"/>
        </w:rPr>
        <w:t>for</w:t>
      </w:r>
      <w:r w:rsidRPr="0078195E">
        <w:rPr>
          <w:rFonts w:ascii="Arial" w:hAnsi="Arial" w:cs="Arial" w:hint="eastAsia"/>
          <w:b/>
        </w:rPr>
        <w:t xml:space="preserve"> UE location verification</w:t>
      </w:r>
      <w:r>
        <w:rPr>
          <w:rFonts w:ascii="Arial" w:hAnsi="Arial" w:cs="Arial" w:hint="eastAsia"/>
          <w:b/>
        </w:rPr>
        <w:t xml:space="preserve"> </w:t>
      </w:r>
    </w:p>
    <w:p w14:paraId="496751A6" w14:textId="77777777" w:rsidR="00387C85" w:rsidRDefault="00387C85" w:rsidP="00387C85">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hint="eastAsia"/>
          <w:b/>
          <w:lang w:val="en-US" w:eastAsia="zh-CN"/>
        </w:rPr>
        <w:t>Rel-18</w:t>
      </w:r>
    </w:p>
    <w:p w14:paraId="1BB4299E" w14:textId="77777777" w:rsidR="00387C85" w:rsidRDefault="00387C85" w:rsidP="00387C85">
      <w:pPr>
        <w:spacing w:after="60"/>
        <w:ind w:left="1985" w:hanging="1985"/>
        <w:rPr>
          <w:rFonts w:ascii="Arial" w:eastAsia="Times New Roman" w:hAnsi="Arial" w:cs="Arial"/>
          <w:b/>
        </w:rPr>
      </w:pPr>
      <w:r>
        <w:rPr>
          <w:rFonts w:ascii="Arial" w:eastAsia="Times New Roman" w:hAnsi="Arial" w:cs="Arial"/>
          <w:b/>
        </w:rPr>
        <w:t>Work Item:</w:t>
      </w:r>
      <w:r>
        <w:rPr>
          <w:rFonts w:ascii="Arial" w:eastAsia="Times New Roman" w:hAnsi="Arial" w:cs="Arial"/>
          <w:b/>
        </w:rPr>
        <w:tab/>
      </w:r>
      <w:proofErr w:type="spellStart"/>
      <w:r w:rsidRPr="00486709">
        <w:rPr>
          <w:rFonts w:ascii="Arial" w:hAnsi="Arial" w:cs="Arial"/>
          <w:b/>
          <w:bCs/>
        </w:rPr>
        <w:t>NR_NTN_enh</w:t>
      </w:r>
      <w:proofErr w:type="spellEnd"/>
    </w:p>
    <w:p w14:paraId="69AD63D8" w14:textId="77777777" w:rsidR="00387C85" w:rsidRDefault="00387C85" w:rsidP="00387C85">
      <w:pPr>
        <w:spacing w:after="60"/>
        <w:ind w:left="1985" w:hanging="1985"/>
        <w:rPr>
          <w:rFonts w:ascii="Arial" w:hAnsi="Arial" w:cs="Arial"/>
          <w:b/>
          <w:color w:val="000000"/>
        </w:rPr>
      </w:pPr>
    </w:p>
    <w:p w14:paraId="3BDC4051" w14:textId="77777777" w:rsidR="00387C85" w:rsidRDefault="00387C85" w:rsidP="00387C85">
      <w:pPr>
        <w:pStyle w:val="Source"/>
        <w:rPr>
          <w:color w:val="000000"/>
          <w:lang w:val="en-US" w:eastAsia="zh-CN"/>
        </w:rPr>
      </w:pPr>
      <w:r>
        <w:rPr>
          <w:color w:val="000000"/>
        </w:rPr>
        <w:t>Source:</w:t>
      </w:r>
      <w:r>
        <w:rPr>
          <w:color w:val="000000"/>
        </w:rPr>
        <w:tab/>
      </w:r>
      <w:r w:rsidRPr="00F67DDC">
        <w:rPr>
          <w:rFonts w:hint="eastAsia"/>
          <w:bCs/>
          <w:lang w:eastAsia="zh-CN"/>
        </w:rPr>
        <w:t>CATT</w:t>
      </w:r>
      <w:r>
        <w:rPr>
          <w:rFonts w:hint="eastAsia"/>
          <w:bCs/>
          <w:lang w:eastAsia="zh-CN"/>
        </w:rPr>
        <w:t xml:space="preserve"> (</w:t>
      </w:r>
      <w:r w:rsidRPr="007C2CB8">
        <w:rPr>
          <w:rFonts w:hint="eastAsia"/>
          <w:bCs/>
          <w:color w:val="FF0000"/>
          <w:lang w:eastAsia="zh-CN"/>
        </w:rPr>
        <w:t>to be RAN3</w:t>
      </w:r>
      <w:r>
        <w:rPr>
          <w:rFonts w:hint="eastAsia"/>
          <w:bCs/>
          <w:lang w:eastAsia="zh-CN"/>
        </w:rPr>
        <w:t>)</w:t>
      </w:r>
    </w:p>
    <w:p w14:paraId="0B9C3E05" w14:textId="77777777" w:rsidR="00387C85" w:rsidRDefault="00387C85" w:rsidP="00387C85">
      <w:pPr>
        <w:pStyle w:val="Source"/>
        <w:rPr>
          <w:lang w:val="en-US" w:eastAsia="zh-CN"/>
        </w:rPr>
      </w:pPr>
      <w:r>
        <w:rPr>
          <w:color w:val="000000"/>
        </w:rPr>
        <w:t>To:</w:t>
      </w:r>
      <w:r>
        <w:rPr>
          <w:color w:val="000000"/>
        </w:rPr>
        <w:tab/>
      </w:r>
      <w:r>
        <w:rPr>
          <w:rFonts w:hint="eastAsia"/>
          <w:lang w:val="en-US" w:eastAsia="zh-CN"/>
        </w:rPr>
        <w:t>SA5</w:t>
      </w:r>
    </w:p>
    <w:p w14:paraId="0403EA16" w14:textId="77777777" w:rsidR="00387C85" w:rsidRDefault="00387C85" w:rsidP="00387C85">
      <w:pPr>
        <w:pStyle w:val="Source"/>
        <w:rPr>
          <w:lang w:val="en-US" w:eastAsia="zh-CN"/>
        </w:rPr>
      </w:pPr>
      <w:r>
        <w:rPr>
          <w:color w:val="000000"/>
        </w:rPr>
        <w:lastRenderedPageBreak/>
        <w:t>Cc:</w:t>
      </w:r>
      <w:r>
        <w:rPr>
          <w:color w:val="000000"/>
        </w:rPr>
        <w:tab/>
      </w:r>
      <w:r w:rsidRPr="005B5DC8">
        <w:rPr>
          <w:bCs/>
        </w:rPr>
        <w:t>RAN WG</w:t>
      </w:r>
      <w:r w:rsidRPr="005B5DC8">
        <w:rPr>
          <w:rFonts w:hint="eastAsia"/>
          <w:bCs/>
        </w:rPr>
        <w:t>1,</w:t>
      </w:r>
      <w:r w:rsidRPr="000E76C2">
        <w:rPr>
          <w:rFonts w:hint="eastAsia"/>
          <w:bCs/>
          <w:lang w:eastAsia="zh-CN"/>
        </w:rPr>
        <w:t xml:space="preserve"> </w:t>
      </w:r>
      <w:r w:rsidRPr="0069449A">
        <w:rPr>
          <w:rFonts w:hint="eastAsia"/>
          <w:bCs/>
          <w:lang w:eastAsia="zh-CN"/>
        </w:rPr>
        <w:t>RAN WG2</w:t>
      </w:r>
      <w:r>
        <w:rPr>
          <w:rFonts w:hint="eastAsia"/>
          <w:bCs/>
          <w:lang w:eastAsia="zh-CN"/>
        </w:rPr>
        <w:t>, SA2</w:t>
      </w:r>
    </w:p>
    <w:p w14:paraId="2537FE2C" w14:textId="77777777" w:rsidR="00387C85" w:rsidRDefault="00387C85" w:rsidP="00387C85">
      <w:pPr>
        <w:spacing w:after="60"/>
        <w:ind w:left="1985" w:hanging="1985"/>
        <w:rPr>
          <w:rFonts w:ascii="Arial" w:hAnsi="Arial" w:cs="Arial"/>
          <w:color w:val="000000"/>
        </w:rPr>
      </w:pPr>
    </w:p>
    <w:p w14:paraId="701EAFF4" w14:textId="77777777" w:rsidR="00387C85" w:rsidRDefault="00387C85" w:rsidP="00387C85">
      <w:pPr>
        <w:pStyle w:val="Source"/>
        <w:rPr>
          <w:color w:val="000000"/>
        </w:rPr>
      </w:pPr>
    </w:p>
    <w:p w14:paraId="645118E7" w14:textId="77777777" w:rsidR="00387C85" w:rsidRDefault="00387C85" w:rsidP="00387C85">
      <w:pPr>
        <w:spacing w:after="60"/>
        <w:ind w:left="1985" w:hanging="1985"/>
        <w:rPr>
          <w:rFonts w:ascii="Arial" w:hAnsi="Arial" w:cs="Arial"/>
          <w:bCs/>
          <w:color w:val="000000"/>
        </w:rPr>
      </w:pPr>
      <w:r>
        <w:rPr>
          <w:rFonts w:ascii="Arial" w:hAnsi="Arial" w:cs="Arial"/>
          <w:b/>
        </w:rPr>
        <w:t>Contact Person:</w:t>
      </w:r>
    </w:p>
    <w:p w14:paraId="16353A1A" w14:textId="77777777" w:rsidR="00387C85" w:rsidRPr="004215C8" w:rsidRDefault="00387C85" w:rsidP="00387C85">
      <w:pPr>
        <w:keepNext/>
        <w:tabs>
          <w:tab w:val="left" w:pos="2268"/>
          <w:tab w:val="left" w:pos="2694"/>
        </w:tabs>
        <w:ind w:left="567"/>
        <w:outlineLvl w:val="3"/>
        <w:rPr>
          <w:rFonts w:ascii="Arial" w:hAnsi="Arial" w:cs="Arial"/>
          <w:bCs/>
          <w:lang w:eastAsia="zh-CN"/>
        </w:rPr>
      </w:pPr>
      <w:r w:rsidRPr="00AA49E2">
        <w:rPr>
          <w:rFonts w:ascii="Arial" w:hAnsi="Arial" w:cs="Arial"/>
          <w:b/>
        </w:rPr>
        <w:t>Name:</w:t>
      </w:r>
      <w:r w:rsidRPr="00AA49E2">
        <w:rPr>
          <w:rFonts w:ascii="Arial" w:hAnsi="Arial" w:cs="Arial"/>
          <w:bCs/>
        </w:rPr>
        <w:tab/>
      </w:r>
      <w:r>
        <w:rPr>
          <w:rFonts w:ascii="Arial" w:hAnsi="Arial" w:cs="Arial" w:hint="eastAsia"/>
          <w:bCs/>
          <w:lang w:eastAsia="zh-CN"/>
        </w:rPr>
        <w:t>Jiancheng</w:t>
      </w:r>
      <w:r>
        <w:rPr>
          <w:rFonts w:ascii="Arial" w:hAnsi="Arial" w:cs="Arial"/>
          <w:bCs/>
        </w:rPr>
        <w:t xml:space="preserve"> </w:t>
      </w:r>
      <w:r>
        <w:rPr>
          <w:rFonts w:ascii="Arial" w:hAnsi="Arial" w:cs="Arial" w:hint="eastAsia"/>
          <w:bCs/>
          <w:lang w:eastAsia="zh-CN"/>
        </w:rPr>
        <w:t>Sun</w:t>
      </w:r>
    </w:p>
    <w:p w14:paraId="1302A54E" w14:textId="77777777" w:rsidR="00387C85" w:rsidRDefault="00387C85" w:rsidP="00387C85">
      <w:pPr>
        <w:keepNext/>
        <w:tabs>
          <w:tab w:val="left" w:pos="2268"/>
          <w:tab w:val="left" w:pos="2694"/>
        </w:tabs>
        <w:ind w:left="567"/>
        <w:outlineLvl w:val="3"/>
        <w:rPr>
          <w:rFonts w:ascii="Arial" w:eastAsiaTheme="minorEastAsia" w:hAnsi="Arial" w:cs="Arial"/>
          <w:b/>
          <w:lang w:eastAsia="zh-CN"/>
        </w:rPr>
      </w:pPr>
      <w:r w:rsidRPr="00882B7D">
        <w:rPr>
          <w:rFonts w:ascii="Arial" w:hAnsi="Arial" w:cs="Arial"/>
          <w:b/>
        </w:rPr>
        <w:t>E-mail Address:</w:t>
      </w:r>
      <w:r w:rsidRPr="00882B7D">
        <w:rPr>
          <w:rFonts w:ascii="Arial" w:hAnsi="Arial" w:cs="Arial"/>
          <w:b/>
        </w:rPr>
        <w:tab/>
      </w:r>
      <w:hyperlink r:id="rId16" w:history="1">
        <w:r w:rsidRPr="007916F3">
          <w:rPr>
            <w:rStyle w:val="aa"/>
            <w:rFonts w:ascii="Arial" w:hAnsi="Arial" w:cs="Arial"/>
            <w:b/>
            <w:color w:val="0070C0"/>
          </w:rPr>
          <w:t>sunjiancheng@catt.cn</w:t>
        </w:r>
      </w:hyperlink>
    </w:p>
    <w:p w14:paraId="678C5B1B" w14:textId="77777777" w:rsidR="00387C85" w:rsidRPr="0078195E" w:rsidRDefault="00387C85" w:rsidP="00387C85">
      <w:pPr>
        <w:spacing w:after="60"/>
        <w:ind w:left="1985" w:hanging="1985"/>
        <w:rPr>
          <w:rFonts w:ascii="Arial" w:hAnsi="Arial" w:cs="Arial"/>
          <w:b/>
        </w:rPr>
      </w:pPr>
    </w:p>
    <w:p w14:paraId="0E8FF660" w14:textId="77777777" w:rsidR="00387C85" w:rsidRPr="00882B7D" w:rsidRDefault="00387C85" w:rsidP="00387C85">
      <w:pPr>
        <w:spacing w:after="60"/>
        <w:ind w:left="1985" w:hanging="1985"/>
        <w:rPr>
          <w:rFonts w:ascii="Arial" w:hAnsi="Arial" w:cs="Arial"/>
          <w:b/>
        </w:rPr>
      </w:pPr>
      <w:r w:rsidRPr="00AA49E2">
        <w:rPr>
          <w:rFonts w:ascii="Arial" w:hAnsi="Arial" w:cs="Arial"/>
          <w:b/>
        </w:rPr>
        <w:t>Attachments:</w:t>
      </w:r>
      <w:r w:rsidRPr="00882B7D">
        <w:rPr>
          <w:rFonts w:ascii="Arial" w:hAnsi="Arial" w:cs="Arial"/>
          <w:b/>
        </w:rPr>
        <w:tab/>
      </w:r>
      <w:proofErr w:type="gramStart"/>
      <w:r w:rsidRPr="00882B7D">
        <w:rPr>
          <w:rFonts w:ascii="Arial" w:hAnsi="Arial" w:cs="Arial"/>
          <w:b/>
        </w:rPr>
        <w:t>n/a</w:t>
      </w:r>
      <w:proofErr w:type="gramEnd"/>
    </w:p>
    <w:p w14:paraId="43EB7301" w14:textId="77777777" w:rsidR="00387C85" w:rsidRDefault="00387C85" w:rsidP="00387C85">
      <w:pPr>
        <w:pBdr>
          <w:bottom w:val="single" w:sz="4" w:space="1" w:color="auto"/>
        </w:pBdr>
        <w:rPr>
          <w:rFonts w:ascii="Arial" w:hAnsi="Arial" w:cs="Arial"/>
        </w:rPr>
      </w:pPr>
    </w:p>
    <w:p w14:paraId="3AA7B4B2" w14:textId="77777777" w:rsidR="00387C85" w:rsidRPr="00AA49E2" w:rsidRDefault="00387C85" w:rsidP="00387C85">
      <w:pPr>
        <w:rPr>
          <w:rFonts w:ascii="Arial" w:hAnsi="Arial" w:cs="Arial"/>
          <w:b/>
        </w:rPr>
      </w:pPr>
      <w:r w:rsidRPr="00AA49E2">
        <w:rPr>
          <w:rFonts w:ascii="Arial" w:hAnsi="Arial" w:cs="Arial"/>
          <w:b/>
        </w:rPr>
        <w:t>1. Overall Description:</w:t>
      </w:r>
    </w:p>
    <w:p w14:paraId="4ECBE781" w14:textId="77777777" w:rsidR="00387C85" w:rsidRPr="00500B28" w:rsidRDefault="00387C85" w:rsidP="00387C85">
      <w:pPr>
        <w:rPr>
          <w:rFonts w:eastAsiaTheme="minorEastAsia"/>
          <w:szCs w:val="22"/>
          <w:lang w:eastAsia="zh-CN"/>
        </w:rPr>
      </w:pPr>
      <w:r w:rsidRPr="00500B28">
        <w:rPr>
          <w:szCs w:val="22"/>
          <w:lang w:eastAsia="zh-CN"/>
        </w:rPr>
        <w:t xml:space="preserve">RAN3 have discussed the </w:t>
      </w:r>
      <w:r w:rsidRPr="00500B28">
        <w:rPr>
          <w:rFonts w:eastAsiaTheme="minorEastAsia"/>
          <w:szCs w:val="22"/>
          <w:lang w:eastAsia="zh-CN"/>
        </w:rPr>
        <w:t xml:space="preserve">positioning </w:t>
      </w:r>
      <w:r w:rsidRPr="00500B28">
        <w:rPr>
          <w:bCs/>
          <w:lang w:eastAsia="zh-CN"/>
        </w:rPr>
        <w:t xml:space="preserve">architecture aspects </w:t>
      </w:r>
      <w:r w:rsidRPr="00500B28">
        <w:rPr>
          <w:rFonts w:eastAsiaTheme="minorEastAsia"/>
          <w:szCs w:val="22"/>
          <w:lang w:eastAsia="zh-CN"/>
        </w:rPr>
        <w:t xml:space="preserve">to support network based UE location verification for NR NTN. To reuse the existing Positioning procedures as much as possible, RAN3 identifies the potential OAM requirements for </w:t>
      </w:r>
      <w:r>
        <w:rPr>
          <w:rFonts w:eastAsiaTheme="minorEastAsia" w:hint="eastAsia"/>
          <w:szCs w:val="22"/>
          <w:lang w:eastAsia="zh-CN"/>
        </w:rPr>
        <w:t xml:space="preserve">the </w:t>
      </w:r>
      <w:r w:rsidRPr="00500B28">
        <w:rPr>
          <w:rFonts w:eastAsiaTheme="minorEastAsia"/>
          <w:szCs w:val="22"/>
          <w:lang w:eastAsia="zh-CN"/>
        </w:rPr>
        <w:t>LMF.</w:t>
      </w:r>
    </w:p>
    <w:p w14:paraId="7F7D2DB4" w14:textId="77777777" w:rsidR="00387C85" w:rsidRPr="004438F2" w:rsidRDefault="00387C85" w:rsidP="00387C85">
      <w:r w:rsidRPr="004438F2">
        <w:t xml:space="preserve">The following NTN related parameters shall be provided by O&amp;M to the </w:t>
      </w:r>
      <w:r>
        <w:rPr>
          <w:rFonts w:eastAsiaTheme="minorEastAsia" w:hint="eastAsia"/>
          <w:lang w:eastAsia="zh-CN"/>
        </w:rPr>
        <w:t>LMF, which participates in the network based UE location verification for NTN</w:t>
      </w:r>
      <w:r w:rsidRPr="004438F2">
        <w:t>:</w:t>
      </w:r>
    </w:p>
    <w:p w14:paraId="004F5D89" w14:textId="77777777" w:rsidR="00387C85" w:rsidRDefault="00387C85" w:rsidP="00387C85">
      <w:pPr>
        <w:pStyle w:val="B1"/>
        <w:rPr>
          <w:rFonts w:eastAsiaTheme="minorEastAsia"/>
          <w:lang w:eastAsia="zh-CN"/>
        </w:rPr>
      </w:pPr>
      <w:r w:rsidRPr="004438F2">
        <w:t>-</w:t>
      </w:r>
      <w:r w:rsidRPr="004438F2">
        <w:tab/>
        <w:t>Ephemeris information describing the orbital trajectory information or coordinates for the NTN payload.</w:t>
      </w:r>
      <w:r w:rsidRPr="004438F2">
        <w:rPr>
          <w:lang w:eastAsia="zh-CN"/>
        </w:rPr>
        <w:t xml:space="preserve"> This information is provided on a regular basis or upon demand to the </w:t>
      </w:r>
      <w:r>
        <w:rPr>
          <w:rFonts w:eastAsiaTheme="minorEastAsia" w:hint="eastAsia"/>
          <w:lang w:eastAsia="zh-CN"/>
        </w:rPr>
        <w:t>LMF</w:t>
      </w:r>
      <w:r w:rsidRPr="004438F2">
        <w:rPr>
          <w:lang w:eastAsia="zh-CN"/>
        </w:rPr>
        <w:t>;</w:t>
      </w:r>
    </w:p>
    <w:p w14:paraId="7FC41015" w14:textId="77777777" w:rsidR="00387C85" w:rsidRDefault="00387C85" w:rsidP="00387C85">
      <w:pPr>
        <w:pStyle w:val="B1"/>
        <w:rPr>
          <w:rFonts w:eastAsiaTheme="minorEastAsia"/>
          <w:lang w:eastAsia="zh-CN"/>
        </w:rPr>
      </w:pPr>
      <w:r w:rsidRPr="004438F2">
        <w:t>-</w:t>
      </w:r>
      <w:r w:rsidRPr="004438F2">
        <w:tab/>
      </w:r>
      <w:r w:rsidRPr="0006065C">
        <w:rPr>
          <w:rFonts w:hint="eastAsia"/>
        </w:rPr>
        <w:t>Association between the satellite (</w:t>
      </w:r>
      <w:r w:rsidRPr="004438F2">
        <w:t>Ephemeris information</w:t>
      </w:r>
      <w:r w:rsidRPr="0006065C">
        <w:rPr>
          <w:rFonts w:hint="eastAsia"/>
        </w:rPr>
        <w:t>) and the TRP.</w:t>
      </w:r>
    </w:p>
    <w:p w14:paraId="1FA9E221" w14:textId="77777777" w:rsidR="00387C85" w:rsidRPr="0006065C" w:rsidRDefault="00387C85" w:rsidP="00387C85">
      <w:pPr>
        <w:pStyle w:val="B1"/>
        <w:ind w:left="0" w:firstLine="0"/>
        <w:rPr>
          <w:rFonts w:eastAsiaTheme="minorEastAsia"/>
          <w:lang w:eastAsia="zh-CN"/>
        </w:rPr>
      </w:pPr>
    </w:p>
    <w:p w14:paraId="5354CE73" w14:textId="77777777" w:rsidR="00387C85" w:rsidRPr="004017E1" w:rsidRDefault="00387C85" w:rsidP="00387C85">
      <w:pPr>
        <w:rPr>
          <w:rFonts w:ascii="Arial" w:hAnsi="Arial" w:cs="Arial"/>
          <w:b/>
          <w:lang w:eastAsia="zh-CN"/>
        </w:rPr>
      </w:pPr>
      <w:r w:rsidRPr="00AA49E2">
        <w:rPr>
          <w:rFonts w:ascii="Arial" w:hAnsi="Arial" w:cs="Arial"/>
          <w:b/>
        </w:rPr>
        <w:t>2. Actions:</w:t>
      </w:r>
    </w:p>
    <w:p w14:paraId="7780F009" w14:textId="77777777" w:rsidR="00387C85" w:rsidRPr="000B04F1" w:rsidRDefault="00387C85" w:rsidP="00387C85">
      <w:pPr>
        <w:ind w:left="1985" w:hanging="1985"/>
        <w:rPr>
          <w:rFonts w:ascii="Arial" w:hAnsi="Arial" w:cs="Arial"/>
          <w:b/>
          <w:szCs w:val="22"/>
          <w:lang w:eastAsia="zh-CN"/>
        </w:rPr>
      </w:pPr>
      <w:r w:rsidRPr="000B04F1">
        <w:rPr>
          <w:rFonts w:ascii="Arial" w:hAnsi="Arial" w:cs="Arial"/>
          <w:b/>
          <w:szCs w:val="22"/>
        </w:rPr>
        <w:t xml:space="preserve">To </w:t>
      </w:r>
      <w:r w:rsidRPr="00F67DDC">
        <w:rPr>
          <w:rFonts w:ascii="Arial" w:hAnsi="Arial" w:cs="Arial" w:hint="eastAsia"/>
          <w:b/>
          <w:szCs w:val="22"/>
          <w:lang w:eastAsia="zh-CN"/>
        </w:rPr>
        <w:t>SA</w:t>
      </w:r>
      <w:r>
        <w:rPr>
          <w:rFonts w:ascii="Arial" w:hAnsi="Arial" w:cs="Arial" w:hint="eastAsia"/>
          <w:b/>
          <w:szCs w:val="22"/>
          <w:lang w:eastAsia="zh-CN"/>
        </w:rPr>
        <w:t>5:</w:t>
      </w:r>
    </w:p>
    <w:p w14:paraId="28857671" w14:textId="77777777" w:rsidR="00387C85" w:rsidRPr="00D04E61" w:rsidRDefault="00387C85" w:rsidP="00387C85">
      <w:pPr>
        <w:rPr>
          <w:rFonts w:ascii="Arial" w:hAnsi="Arial" w:cs="Arial"/>
          <w:lang w:eastAsia="zh-CN"/>
        </w:rPr>
      </w:pPr>
      <w:r w:rsidRPr="008E30E4">
        <w:rPr>
          <w:rFonts w:ascii="Arial" w:hAnsi="Arial" w:cs="Arial"/>
          <w:b/>
          <w:bCs/>
          <w:lang w:eastAsia="zh-CN"/>
        </w:rPr>
        <w:t>ACTION:</w:t>
      </w:r>
      <w:r w:rsidRPr="008E30E4">
        <w:rPr>
          <w:rFonts w:ascii="Arial" w:hAnsi="Arial" w:cs="Arial"/>
          <w:bCs/>
          <w:lang w:eastAsia="zh-CN"/>
        </w:rPr>
        <w:t xml:space="preserve"> </w:t>
      </w:r>
      <w:r w:rsidRPr="007711C9">
        <w:rPr>
          <w:sz w:val="22"/>
          <w:szCs w:val="22"/>
        </w:rPr>
        <w:t xml:space="preserve">RAN3 </w:t>
      </w:r>
      <w:r>
        <w:rPr>
          <w:sz w:val="22"/>
          <w:szCs w:val="22"/>
        </w:rPr>
        <w:t>respectfull</w:t>
      </w:r>
      <w:r w:rsidRPr="003E186C">
        <w:rPr>
          <w:sz w:val="22"/>
          <w:szCs w:val="22"/>
        </w:rPr>
        <w:t xml:space="preserve">y requests </w:t>
      </w:r>
      <w:r w:rsidRPr="00F67DDC">
        <w:rPr>
          <w:rFonts w:hint="eastAsia"/>
          <w:sz w:val="22"/>
          <w:szCs w:val="22"/>
          <w:lang w:eastAsia="zh-CN"/>
        </w:rPr>
        <w:t>SA</w:t>
      </w:r>
      <w:r>
        <w:rPr>
          <w:rFonts w:hint="eastAsia"/>
          <w:sz w:val="22"/>
          <w:szCs w:val="22"/>
          <w:lang w:eastAsia="zh-CN"/>
        </w:rPr>
        <w:t>5</w:t>
      </w:r>
      <w:r w:rsidRPr="003E186C">
        <w:rPr>
          <w:sz w:val="22"/>
          <w:szCs w:val="22"/>
        </w:rPr>
        <w:t xml:space="preserve"> to take the above information into con</w:t>
      </w:r>
      <w:r>
        <w:rPr>
          <w:sz w:val="22"/>
          <w:szCs w:val="22"/>
        </w:rPr>
        <w:t>sideration in their future work</w:t>
      </w:r>
      <w:r w:rsidRPr="00A1065C">
        <w:rPr>
          <w:rFonts w:hint="eastAsia"/>
          <w:sz w:val="22"/>
          <w:szCs w:val="22"/>
          <w:lang w:eastAsia="zh-CN"/>
        </w:rPr>
        <w:t>.</w:t>
      </w:r>
    </w:p>
    <w:p w14:paraId="231D998E" w14:textId="77777777" w:rsidR="00387C85" w:rsidRPr="008E30E4" w:rsidRDefault="00387C85" w:rsidP="00387C85">
      <w:pPr>
        <w:rPr>
          <w:rFonts w:ascii="Arial" w:hAnsi="Arial" w:cs="Arial"/>
          <w:bCs/>
          <w:lang w:eastAsia="zh-CN"/>
        </w:rPr>
      </w:pPr>
    </w:p>
    <w:p w14:paraId="4198A185" w14:textId="77777777" w:rsidR="00387C85" w:rsidRPr="00AA49E2" w:rsidRDefault="00387C85" w:rsidP="00387C85">
      <w:pPr>
        <w:rPr>
          <w:rFonts w:ascii="Arial" w:hAnsi="Arial" w:cs="Arial"/>
          <w:b/>
        </w:rPr>
      </w:pPr>
      <w:r w:rsidRPr="00AA49E2">
        <w:rPr>
          <w:rFonts w:ascii="Arial" w:hAnsi="Arial" w:cs="Arial"/>
          <w:b/>
        </w:rPr>
        <w:t>3. Date of Next TSG-RAN WG3 Meetings:</w:t>
      </w:r>
    </w:p>
    <w:p w14:paraId="1779495B" w14:textId="2FE23205" w:rsidR="00387C85" w:rsidRPr="00387C85" w:rsidRDefault="00387C85" w:rsidP="00387C85">
      <w:pPr>
        <w:tabs>
          <w:tab w:val="left" w:pos="5103"/>
        </w:tabs>
        <w:ind w:left="2268" w:hanging="2268"/>
        <w:rPr>
          <w:rFonts w:ascii="Arial" w:eastAsiaTheme="minorEastAsia" w:hAnsi="Arial" w:cs="Arial"/>
          <w:lang w:eastAsia="zh-CN"/>
        </w:rPr>
      </w:pPr>
      <w:r w:rsidRPr="006702D8">
        <w:rPr>
          <w:rFonts w:ascii="Arial" w:hAnsi="Arial" w:cs="Arial"/>
        </w:rPr>
        <w:t>RAN3#1</w:t>
      </w:r>
      <w:r w:rsidRPr="006702D8">
        <w:rPr>
          <w:rFonts w:ascii="Arial" w:hAnsi="Arial" w:cs="Arial" w:hint="eastAsia"/>
        </w:rPr>
        <w:t>2</w:t>
      </w:r>
      <w:r>
        <w:rPr>
          <w:rFonts w:ascii="Arial" w:eastAsiaTheme="minorEastAsia" w:hAnsi="Arial" w:cs="Arial" w:hint="eastAsia"/>
          <w:lang w:eastAsia="zh-CN"/>
        </w:rPr>
        <w:t>1</w:t>
      </w:r>
      <w:r w:rsidRPr="006702D8">
        <w:rPr>
          <w:rFonts w:ascii="Arial" w:hAnsi="Arial" w:cs="Arial"/>
        </w:rPr>
        <w:tab/>
        <w:t xml:space="preserve">       </w:t>
      </w:r>
      <w:r>
        <w:rPr>
          <w:rFonts w:ascii="Arial" w:eastAsiaTheme="minorEastAsia" w:hAnsi="Arial" w:cs="Arial" w:hint="eastAsia"/>
          <w:lang w:eastAsia="zh-CN"/>
        </w:rPr>
        <w:t>21</w:t>
      </w:r>
      <w:r w:rsidRPr="006702D8">
        <w:rPr>
          <w:rFonts w:ascii="Arial" w:hAnsi="Arial" w:cs="Arial"/>
        </w:rPr>
        <w:t xml:space="preserve"> -</w:t>
      </w:r>
      <w:r>
        <w:rPr>
          <w:rFonts w:ascii="Arial" w:hAnsi="Arial" w:cs="Arial" w:hint="eastAsia"/>
          <w:lang w:eastAsia="zh-CN"/>
        </w:rPr>
        <w:t xml:space="preserve"> </w:t>
      </w:r>
      <w:r>
        <w:rPr>
          <w:rFonts w:ascii="Arial" w:eastAsiaTheme="minorEastAsia" w:hAnsi="Arial" w:cs="Arial" w:hint="eastAsia"/>
          <w:lang w:eastAsia="zh-CN"/>
        </w:rPr>
        <w:t>25</w:t>
      </w:r>
      <w:r w:rsidRPr="006702D8">
        <w:rPr>
          <w:rFonts w:ascii="Arial" w:hAnsi="Arial" w:cs="Arial"/>
        </w:rPr>
        <w:t xml:space="preserve"> </w:t>
      </w:r>
      <w:r>
        <w:rPr>
          <w:rFonts w:ascii="Arial" w:eastAsiaTheme="minorEastAsia" w:hAnsi="Arial" w:cs="Arial" w:hint="eastAsia"/>
          <w:lang w:eastAsia="zh-CN"/>
        </w:rPr>
        <w:t>August</w:t>
      </w:r>
      <w:r w:rsidRPr="008E30E4">
        <w:rPr>
          <w:rFonts w:ascii="Arial" w:hAnsi="Arial" w:cs="Arial"/>
        </w:rPr>
        <w:t xml:space="preserve"> </w:t>
      </w:r>
      <w:r w:rsidRPr="008E30E4">
        <w:rPr>
          <w:rFonts w:ascii="Arial" w:hAnsi="Arial" w:cs="Arial"/>
        </w:rPr>
        <w:tab/>
      </w:r>
      <w:r>
        <w:rPr>
          <w:rFonts w:ascii="Arial" w:hAnsi="Arial" w:cs="Arial"/>
        </w:rPr>
        <w:t>202</w:t>
      </w:r>
      <w:r w:rsidRPr="006702D8">
        <w:rPr>
          <w:rFonts w:ascii="Arial" w:hAnsi="Arial" w:cs="Arial" w:hint="eastAsia"/>
        </w:rPr>
        <w:t>3</w:t>
      </w:r>
      <w:r w:rsidRPr="006702D8">
        <w:rPr>
          <w:rFonts w:ascii="Arial" w:hAnsi="Arial" w:cs="Arial"/>
        </w:rPr>
        <w:tab/>
      </w:r>
      <w:r w:rsidRPr="00A34F2B">
        <w:rPr>
          <w:rFonts w:ascii="Arial" w:hAnsi="Arial" w:cs="Arial" w:hint="eastAsia"/>
          <w:lang w:eastAsia="zh-CN"/>
        </w:rPr>
        <w:tab/>
      </w:r>
      <w:r>
        <w:rPr>
          <w:rFonts w:ascii="Arial" w:eastAsiaTheme="minorEastAsia" w:hAnsi="Arial" w:cs="Arial" w:hint="eastAsia"/>
          <w:lang w:eastAsia="zh-CN"/>
        </w:rPr>
        <w:t>Toulouse, France</w:t>
      </w:r>
    </w:p>
    <w:p w14:paraId="3CFD6C6A" w14:textId="77777777" w:rsidR="00387C85" w:rsidRPr="008B354E" w:rsidRDefault="00387C85" w:rsidP="008B354E">
      <w:pPr>
        <w:spacing w:afterLines="50" w:after="120"/>
        <w:rPr>
          <w:rFonts w:eastAsiaTheme="minorEastAsia"/>
          <w:lang w:eastAsia="zh-CN"/>
        </w:rPr>
      </w:pPr>
    </w:p>
    <w:sectPr w:rsidR="00387C85"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849FD" w14:textId="77777777" w:rsidR="000D2660" w:rsidRDefault="000D2660" w:rsidP="00EE7A47">
      <w:pPr>
        <w:spacing w:after="0"/>
      </w:pPr>
      <w:r>
        <w:separator/>
      </w:r>
    </w:p>
  </w:endnote>
  <w:endnote w:type="continuationSeparator" w:id="0">
    <w:p w14:paraId="424503B5" w14:textId="77777777" w:rsidR="000D2660" w:rsidRDefault="000D266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5CA45" w14:textId="77777777" w:rsidR="000D2660" w:rsidRDefault="000D2660" w:rsidP="00EE7A47">
      <w:pPr>
        <w:spacing w:after="0"/>
      </w:pPr>
      <w:r>
        <w:separator/>
      </w:r>
    </w:p>
  </w:footnote>
  <w:footnote w:type="continuationSeparator" w:id="0">
    <w:p w14:paraId="1EF0016F" w14:textId="77777777" w:rsidR="000D2660" w:rsidRDefault="000D266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2"/>
  </w:num>
  <w:num w:numId="4">
    <w:abstractNumId w:val="4"/>
  </w:num>
  <w:num w:numId="5">
    <w:abstractNumId w:val="21"/>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5"/>
  </w:num>
  <w:num w:numId="11">
    <w:abstractNumId w:val="1"/>
  </w:num>
  <w:num w:numId="12">
    <w:abstractNumId w:val="14"/>
  </w:num>
  <w:num w:numId="13">
    <w:abstractNumId w:val="10"/>
  </w:num>
  <w:num w:numId="14">
    <w:abstractNumId w:val="0"/>
  </w:num>
  <w:num w:numId="15">
    <w:abstractNumId w:val="27"/>
  </w:num>
  <w:num w:numId="16">
    <w:abstractNumId w:val="17"/>
  </w:num>
  <w:num w:numId="17">
    <w:abstractNumId w:val="26"/>
  </w:num>
  <w:num w:numId="18">
    <w:abstractNumId w:val="5"/>
  </w:num>
  <w:num w:numId="19">
    <w:abstractNumId w:val="19"/>
  </w:num>
  <w:num w:numId="20">
    <w:abstractNumId w:val="20"/>
  </w:num>
  <w:num w:numId="21">
    <w:abstractNumId w:val="16"/>
  </w:num>
  <w:num w:numId="22">
    <w:abstractNumId w:val="15"/>
  </w:num>
  <w:num w:numId="23">
    <w:abstractNumId w:val="23"/>
  </w:num>
  <w:num w:numId="24">
    <w:abstractNumId w:val="11"/>
  </w:num>
  <w:num w:numId="25">
    <w:abstractNumId w:val="13"/>
  </w:num>
  <w:num w:numId="26">
    <w:abstractNumId w:val="22"/>
  </w:num>
  <w:num w:numId="27">
    <w:abstractNumId w:val="1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904A0"/>
    <w:rsid w:val="00092B99"/>
    <w:rsid w:val="00094826"/>
    <w:rsid w:val="00094E00"/>
    <w:rsid w:val="000A5318"/>
    <w:rsid w:val="000A7424"/>
    <w:rsid w:val="000B086E"/>
    <w:rsid w:val="000B7D69"/>
    <w:rsid w:val="000C5726"/>
    <w:rsid w:val="000D1FB0"/>
    <w:rsid w:val="000D2660"/>
    <w:rsid w:val="000D6025"/>
    <w:rsid w:val="000E1779"/>
    <w:rsid w:val="000E1F26"/>
    <w:rsid w:val="000F058B"/>
    <w:rsid w:val="000F32F0"/>
    <w:rsid w:val="000F41DF"/>
    <w:rsid w:val="00117D57"/>
    <w:rsid w:val="00135272"/>
    <w:rsid w:val="001405FE"/>
    <w:rsid w:val="001508D5"/>
    <w:rsid w:val="0015477D"/>
    <w:rsid w:val="001569AA"/>
    <w:rsid w:val="00157532"/>
    <w:rsid w:val="00164856"/>
    <w:rsid w:val="001723CC"/>
    <w:rsid w:val="00172AB1"/>
    <w:rsid w:val="001730DA"/>
    <w:rsid w:val="00180D66"/>
    <w:rsid w:val="001908EC"/>
    <w:rsid w:val="00191C8D"/>
    <w:rsid w:val="0019671E"/>
    <w:rsid w:val="001A2295"/>
    <w:rsid w:val="001A7007"/>
    <w:rsid w:val="001B1918"/>
    <w:rsid w:val="001B7AA4"/>
    <w:rsid w:val="001B7D9A"/>
    <w:rsid w:val="001C1A9F"/>
    <w:rsid w:val="001C7A4C"/>
    <w:rsid w:val="001D0EEE"/>
    <w:rsid w:val="001D3C44"/>
    <w:rsid w:val="001D47AA"/>
    <w:rsid w:val="001D69BD"/>
    <w:rsid w:val="001E1DDD"/>
    <w:rsid w:val="001E2B5A"/>
    <w:rsid w:val="001E2B71"/>
    <w:rsid w:val="001E68FC"/>
    <w:rsid w:val="001E7160"/>
    <w:rsid w:val="001F26C4"/>
    <w:rsid w:val="001F2AFB"/>
    <w:rsid w:val="001F7061"/>
    <w:rsid w:val="002024EE"/>
    <w:rsid w:val="00206A7B"/>
    <w:rsid w:val="00210658"/>
    <w:rsid w:val="00210F09"/>
    <w:rsid w:val="00211377"/>
    <w:rsid w:val="00212414"/>
    <w:rsid w:val="0021759C"/>
    <w:rsid w:val="00234E82"/>
    <w:rsid w:val="00236EF4"/>
    <w:rsid w:val="0024401D"/>
    <w:rsid w:val="0024668E"/>
    <w:rsid w:val="0025390E"/>
    <w:rsid w:val="0026526C"/>
    <w:rsid w:val="0026636E"/>
    <w:rsid w:val="00270AC6"/>
    <w:rsid w:val="00271C67"/>
    <w:rsid w:val="00274174"/>
    <w:rsid w:val="00284966"/>
    <w:rsid w:val="00284F57"/>
    <w:rsid w:val="00286EE6"/>
    <w:rsid w:val="0028743F"/>
    <w:rsid w:val="00290C5C"/>
    <w:rsid w:val="002A38EA"/>
    <w:rsid w:val="002A4047"/>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4420F"/>
    <w:rsid w:val="00344F63"/>
    <w:rsid w:val="003518CF"/>
    <w:rsid w:val="00351A3B"/>
    <w:rsid w:val="00352B15"/>
    <w:rsid w:val="00356165"/>
    <w:rsid w:val="0035651C"/>
    <w:rsid w:val="00361D5C"/>
    <w:rsid w:val="00366B09"/>
    <w:rsid w:val="00375554"/>
    <w:rsid w:val="00382691"/>
    <w:rsid w:val="00382F73"/>
    <w:rsid w:val="00387C85"/>
    <w:rsid w:val="00392B47"/>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7132"/>
    <w:rsid w:val="003E78DE"/>
    <w:rsid w:val="003E7DC2"/>
    <w:rsid w:val="003F230F"/>
    <w:rsid w:val="00404BD1"/>
    <w:rsid w:val="00404D99"/>
    <w:rsid w:val="00406EF1"/>
    <w:rsid w:val="00413289"/>
    <w:rsid w:val="00414882"/>
    <w:rsid w:val="00414923"/>
    <w:rsid w:val="00424270"/>
    <w:rsid w:val="0043307A"/>
    <w:rsid w:val="004405E1"/>
    <w:rsid w:val="004421AB"/>
    <w:rsid w:val="0044329C"/>
    <w:rsid w:val="00443A71"/>
    <w:rsid w:val="004442D8"/>
    <w:rsid w:val="00447FD7"/>
    <w:rsid w:val="0045054C"/>
    <w:rsid w:val="00455229"/>
    <w:rsid w:val="004667B1"/>
    <w:rsid w:val="004667E6"/>
    <w:rsid w:val="00467EBE"/>
    <w:rsid w:val="00475AD9"/>
    <w:rsid w:val="004820CE"/>
    <w:rsid w:val="00482CC2"/>
    <w:rsid w:val="004A1538"/>
    <w:rsid w:val="004A301E"/>
    <w:rsid w:val="004A33D2"/>
    <w:rsid w:val="004A500C"/>
    <w:rsid w:val="004B1EE5"/>
    <w:rsid w:val="004B323E"/>
    <w:rsid w:val="004B5B30"/>
    <w:rsid w:val="004B7350"/>
    <w:rsid w:val="004C604B"/>
    <w:rsid w:val="004C6A16"/>
    <w:rsid w:val="004D1C66"/>
    <w:rsid w:val="004D1FE5"/>
    <w:rsid w:val="004D578A"/>
    <w:rsid w:val="004D5910"/>
    <w:rsid w:val="004D7672"/>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2940"/>
    <w:rsid w:val="005D73DF"/>
    <w:rsid w:val="005E3CE1"/>
    <w:rsid w:val="005E77F1"/>
    <w:rsid w:val="005F1E99"/>
    <w:rsid w:val="00600100"/>
    <w:rsid w:val="00601440"/>
    <w:rsid w:val="00601936"/>
    <w:rsid w:val="006034B5"/>
    <w:rsid w:val="00603DD2"/>
    <w:rsid w:val="0061021A"/>
    <w:rsid w:val="00610616"/>
    <w:rsid w:val="0061152D"/>
    <w:rsid w:val="00612281"/>
    <w:rsid w:val="00630287"/>
    <w:rsid w:val="006315CA"/>
    <w:rsid w:val="0063197B"/>
    <w:rsid w:val="00631C62"/>
    <w:rsid w:val="00640738"/>
    <w:rsid w:val="00640FB2"/>
    <w:rsid w:val="00642904"/>
    <w:rsid w:val="00646393"/>
    <w:rsid w:val="00655AA4"/>
    <w:rsid w:val="00661017"/>
    <w:rsid w:val="0067503A"/>
    <w:rsid w:val="00675151"/>
    <w:rsid w:val="006759DD"/>
    <w:rsid w:val="00676610"/>
    <w:rsid w:val="006812AA"/>
    <w:rsid w:val="006867F8"/>
    <w:rsid w:val="00690DA9"/>
    <w:rsid w:val="006B2A13"/>
    <w:rsid w:val="006B349C"/>
    <w:rsid w:val="006B4885"/>
    <w:rsid w:val="006B7043"/>
    <w:rsid w:val="006C46E9"/>
    <w:rsid w:val="006C73C2"/>
    <w:rsid w:val="006D5364"/>
    <w:rsid w:val="006D7765"/>
    <w:rsid w:val="006E2297"/>
    <w:rsid w:val="006E3343"/>
    <w:rsid w:val="006F3368"/>
    <w:rsid w:val="0070183A"/>
    <w:rsid w:val="007155AE"/>
    <w:rsid w:val="007161D9"/>
    <w:rsid w:val="00716922"/>
    <w:rsid w:val="007176A1"/>
    <w:rsid w:val="00722E45"/>
    <w:rsid w:val="0072393B"/>
    <w:rsid w:val="00723A9B"/>
    <w:rsid w:val="00725631"/>
    <w:rsid w:val="007267A0"/>
    <w:rsid w:val="00732945"/>
    <w:rsid w:val="00732A52"/>
    <w:rsid w:val="00735798"/>
    <w:rsid w:val="00740D97"/>
    <w:rsid w:val="00742D3E"/>
    <w:rsid w:val="00745AAC"/>
    <w:rsid w:val="007468B0"/>
    <w:rsid w:val="007502B1"/>
    <w:rsid w:val="007508BA"/>
    <w:rsid w:val="00755FE4"/>
    <w:rsid w:val="007631E9"/>
    <w:rsid w:val="00766990"/>
    <w:rsid w:val="0077191A"/>
    <w:rsid w:val="00772418"/>
    <w:rsid w:val="007776AE"/>
    <w:rsid w:val="00791CC9"/>
    <w:rsid w:val="00793994"/>
    <w:rsid w:val="007958A5"/>
    <w:rsid w:val="007964A2"/>
    <w:rsid w:val="007A310E"/>
    <w:rsid w:val="007A3BA0"/>
    <w:rsid w:val="007A4E14"/>
    <w:rsid w:val="007A5AC7"/>
    <w:rsid w:val="007A5E07"/>
    <w:rsid w:val="007B02E7"/>
    <w:rsid w:val="007B3C07"/>
    <w:rsid w:val="007B7363"/>
    <w:rsid w:val="007B7BBE"/>
    <w:rsid w:val="007C2CB8"/>
    <w:rsid w:val="007C6943"/>
    <w:rsid w:val="007D0AAD"/>
    <w:rsid w:val="007D3729"/>
    <w:rsid w:val="007D5167"/>
    <w:rsid w:val="007E1410"/>
    <w:rsid w:val="007E6233"/>
    <w:rsid w:val="007F448E"/>
    <w:rsid w:val="007F6122"/>
    <w:rsid w:val="007F678E"/>
    <w:rsid w:val="00803F17"/>
    <w:rsid w:val="008055A2"/>
    <w:rsid w:val="00805B47"/>
    <w:rsid w:val="00817A28"/>
    <w:rsid w:val="008257C0"/>
    <w:rsid w:val="00825B2B"/>
    <w:rsid w:val="00837A66"/>
    <w:rsid w:val="008469DD"/>
    <w:rsid w:val="00847748"/>
    <w:rsid w:val="008526AF"/>
    <w:rsid w:val="00854518"/>
    <w:rsid w:val="00854D90"/>
    <w:rsid w:val="0087116F"/>
    <w:rsid w:val="00871C7E"/>
    <w:rsid w:val="00876029"/>
    <w:rsid w:val="00876A7C"/>
    <w:rsid w:val="00882B7D"/>
    <w:rsid w:val="00886A52"/>
    <w:rsid w:val="00891097"/>
    <w:rsid w:val="00891E2D"/>
    <w:rsid w:val="0089656E"/>
    <w:rsid w:val="008A5BAE"/>
    <w:rsid w:val="008B0F0C"/>
    <w:rsid w:val="008B354E"/>
    <w:rsid w:val="008B7534"/>
    <w:rsid w:val="008C01B9"/>
    <w:rsid w:val="008C28EA"/>
    <w:rsid w:val="008C3B41"/>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0BB0"/>
    <w:rsid w:val="00932212"/>
    <w:rsid w:val="009333C9"/>
    <w:rsid w:val="009359CB"/>
    <w:rsid w:val="00937D65"/>
    <w:rsid w:val="00942A88"/>
    <w:rsid w:val="009448C2"/>
    <w:rsid w:val="0094642C"/>
    <w:rsid w:val="009474E4"/>
    <w:rsid w:val="009522DB"/>
    <w:rsid w:val="0095289C"/>
    <w:rsid w:val="00953F87"/>
    <w:rsid w:val="00957A54"/>
    <w:rsid w:val="00965255"/>
    <w:rsid w:val="009655C0"/>
    <w:rsid w:val="009679A0"/>
    <w:rsid w:val="00972B01"/>
    <w:rsid w:val="009743BF"/>
    <w:rsid w:val="00983DD6"/>
    <w:rsid w:val="009871CE"/>
    <w:rsid w:val="009971AB"/>
    <w:rsid w:val="009A6B81"/>
    <w:rsid w:val="009B2882"/>
    <w:rsid w:val="009B327F"/>
    <w:rsid w:val="009B47D0"/>
    <w:rsid w:val="009B592D"/>
    <w:rsid w:val="009B7252"/>
    <w:rsid w:val="009C0134"/>
    <w:rsid w:val="009C1418"/>
    <w:rsid w:val="009C29ED"/>
    <w:rsid w:val="009C354E"/>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37576"/>
    <w:rsid w:val="00A423F0"/>
    <w:rsid w:val="00A54E9F"/>
    <w:rsid w:val="00A62366"/>
    <w:rsid w:val="00A672EB"/>
    <w:rsid w:val="00A67AC0"/>
    <w:rsid w:val="00A67E47"/>
    <w:rsid w:val="00A73FE6"/>
    <w:rsid w:val="00A74BF2"/>
    <w:rsid w:val="00A9066A"/>
    <w:rsid w:val="00AA27AB"/>
    <w:rsid w:val="00AA60AB"/>
    <w:rsid w:val="00AA62E7"/>
    <w:rsid w:val="00AB4533"/>
    <w:rsid w:val="00AC4BD8"/>
    <w:rsid w:val="00AC6668"/>
    <w:rsid w:val="00AD20C0"/>
    <w:rsid w:val="00AD60DF"/>
    <w:rsid w:val="00AD68A2"/>
    <w:rsid w:val="00AD7E10"/>
    <w:rsid w:val="00AE3349"/>
    <w:rsid w:val="00AF3A17"/>
    <w:rsid w:val="00AF5EE2"/>
    <w:rsid w:val="00B0083B"/>
    <w:rsid w:val="00B0287E"/>
    <w:rsid w:val="00B03C23"/>
    <w:rsid w:val="00B063F4"/>
    <w:rsid w:val="00B164AB"/>
    <w:rsid w:val="00B17ABF"/>
    <w:rsid w:val="00B17C7C"/>
    <w:rsid w:val="00B338F7"/>
    <w:rsid w:val="00B35061"/>
    <w:rsid w:val="00B40718"/>
    <w:rsid w:val="00B571BC"/>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4CA"/>
    <w:rsid w:val="00BD00C7"/>
    <w:rsid w:val="00BD16E4"/>
    <w:rsid w:val="00BD1C87"/>
    <w:rsid w:val="00BD3C21"/>
    <w:rsid w:val="00BD56FD"/>
    <w:rsid w:val="00BE5262"/>
    <w:rsid w:val="00C0109C"/>
    <w:rsid w:val="00C06EA7"/>
    <w:rsid w:val="00C07B7F"/>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093A"/>
    <w:rsid w:val="00C572A2"/>
    <w:rsid w:val="00C61A75"/>
    <w:rsid w:val="00C63473"/>
    <w:rsid w:val="00C64390"/>
    <w:rsid w:val="00C6633D"/>
    <w:rsid w:val="00C739AC"/>
    <w:rsid w:val="00C77040"/>
    <w:rsid w:val="00C81A2F"/>
    <w:rsid w:val="00C83192"/>
    <w:rsid w:val="00C918EE"/>
    <w:rsid w:val="00C942E8"/>
    <w:rsid w:val="00C964CE"/>
    <w:rsid w:val="00CB15F2"/>
    <w:rsid w:val="00CB3962"/>
    <w:rsid w:val="00CB4D74"/>
    <w:rsid w:val="00CB6F57"/>
    <w:rsid w:val="00CC0426"/>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3C5"/>
    <w:rsid w:val="00D75D00"/>
    <w:rsid w:val="00D772B6"/>
    <w:rsid w:val="00D815B7"/>
    <w:rsid w:val="00D83249"/>
    <w:rsid w:val="00D86C02"/>
    <w:rsid w:val="00D9742B"/>
    <w:rsid w:val="00DA0503"/>
    <w:rsid w:val="00DA35AC"/>
    <w:rsid w:val="00DA4C6D"/>
    <w:rsid w:val="00DA5EFF"/>
    <w:rsid w:val="00DA67DE"/>
    <w:rsid w:val="00DC34C9"/>
    <w:rsid w:val="00DC3C3A"/>
    <w:rsid w:val="00DC43D7"/>
    <w:rsid w:val="00DC4D31"/>
    <w:rsid w:val="00DC527A"/>
    <w:rsid w:val="00DE1BC1"/>
    <w:rsid w:val="00DE2EBC"/>
    <w:rsid w:val="00DE4F29"/>
    <w:rsid w:val="00DE6C81"/>
    <w:rsid w:val="00DE76C8"/>
    <w:rsid w:val="00DF2DB5"/>
    <w:rsid w:val="00DF3909"/>
    <w:rsid w:val="00E078F8"/>
    <w:rsid w:val="00E10B4C"/>
    <w:rsid w:val="00E13DB9"/>
    <w:rsid w:val="00E16BC5"/>
    <w:rsid w:val="00E20FC4"/>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55A2C"/>
    <w:rsid w:val="00E605DD"/>
    <w:rsid w:val="00E74F5D"/>
    <w:rsid w:val="00E813D8"/>
    <w:rsid w:val="00E837FB"/>
    <w:rsid w:val="00E83E3D"/>
    <w:rsid w:val="00E8477D"/>
    <w:rsid w:val="00E86025"/>
    <w:rsid w:val="00E91FCE"/>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6C37"/>
    <w:rsid w:val="00F32EA1"/>
    <w:rsid w:val="00F51440"/>
    <w:rsid w:val="00F5739D"/>
    <w:rsid w:val="00F607F9"/>
    <w:rsid w:val="00F621CF"/>
    <w:rsid w:val="00F64679"/>
    <w:rsid w:val="00F67133"/>
    <w:rsid w:val="00F71A6E"/>
    <w:rsid w:val="00F82EAD"/>
    <w:rsid w:val="00F91E5E"/>
    <w:rsid w:val="00F930FD"/>
    <w:rsid w:val="00FA4ECD"/>
    <w:rsid w:val="00FB5BB4"/>
    <w:rsid w:val="00FB6940"/>
    <w:rsid w:val="00FB6C03"/>
    <w:rsid w:val="00FC0822"/>
    <w:rsid w:val="00FD1CDD"/>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jiancheng@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9F5C29A-DED7-4259-9272-5504E5C2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5972</TotalTime>
  <Pages>7</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33</cp:revision>
  <dcterms:created xsi:type="dcterms:W3CDTF">2022-11-02T05:26:00Z</dcterms:created>
  <dcterms:modified xsi:type="dcterms:W3CDTF">2023-05-12T01:39:00Z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